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7EF9" w14:textId="77777777" w:rsidR="00AE040A" w:rsidRPr="00882128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82128">
        <w:rPr>
          <w:rFonts w:ascii="Times New Roman" w:eastAsia="Arial" w:hAnsi="Times New Roman" w:cs="Times New Roman"/>
          <w:b/>
          <w:color w:val="000000" w:themeColor="text1"/>
          <w:spacing w:val="-1"/>
          <w:sz w:val="36"/>
          <w:szCs w:val="36"/>
          <w:u w:val="single"/>
        </w:rPr>
        <w:t>READMIT STUDENTS</w:t>
      </w:r>
    </w:p>
    <w:p w14:paraId="08E9E4B0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0FF6E4D5" w14:textId="77777777" w:rsidR="00AE040A" w:rsidRPr="00A25E7D" w:rsidRDefault="00AE040A" w:rsidP="00AE040A">
      <w:pPr>
        <w:pStyle w:val="ListParagraph"/>
        <w:numPr>
          <w:ilvl w:val="0"/>
          <w:numId w:val="2"/>
        </w:numPr>
        <w:spacing w:after="0" w:line="240" w:lineRule="auto"/>
        <w:ind w:right="-14"/>
        <w:rPr>
          <w:rFonts w:ascii="Times New Roman" w:eastAsia="Verdana" w:hAnsi="Times New Roman" w:cs="Times New Roman"/>
          <w:spacing w:val="1"/>
          <w:sz w:val="24"/>
          <w:szCs w:val="24"/>
        </w:rPr>
      </w:pP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f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are 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de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wh</w:t>
      </w:r>
      <w:r w:rsidRPr="00A25E7D">
        <w:rPr>
          <w:rFonts w:ascii="Times New Roman" w:eastAsia="Verdana" w:hAnsi="Times New Roman" w:cs="Times New Roman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pacing w:val="3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>as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bee</w:t>
      </w:r>
      <w:r w:rsidRPr="00A25E7D">
        <w:rPr>
          <w:rFonts w:ascii="Times New Roman" w:eastAsia="Verdana" w:hAnsi="Times New Roman" w:cs="Times New Roman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nt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o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lt</w:t>
      </w:r>
      <w:r w:rsidRPr="00A25E7D">
        <w:rPr>
          <w:rFonts w:ascii="Times New Roman" w:eastAsia="Verdana" w:hAnsi="Times New Roman" w:cs="Times New Roman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io</w:t>
      </w:r>
      <w:r w:rsidRPr="00A25E7D">
        <w:rPr>
          <w:rFonts w:ascii="Times New Roman" w:eastAsia="Verdana" w:hAnsi="Times New Roman" w:cs="Times New Roman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og</w:t>
      </w:r>
      <w:r w:rsidRPr="00A25E7D">
        <w:rPr>
          <w:rFonts w:ascii="Times New Roman" w:eastAsia="Verdana" w:hAnsi="Times New Roman" w:cs="Times New Roman"/>
          <w:sz w:val="24"/>
          <w:szCs w:val="24"/>
        </w:rPr>
        <w:t>rams,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ou </w:t>
      </w:r>
      <w:r w:rsidRPr="00A25E7D">
        <w:rPr>
          <w:rFonts w:ascii="Times New Roman" w:eastAsia="Verdana" w:hAnsi="Times New Roman" w:cs="Times New Roman"/>
          <w:sz w:val="24"/>
          <w:szCs w:val="24"/>
        </w:rPr>
        <w:t>are 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po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ib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o 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-3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lt</w:t>
      </w:r>
      <w:r w:rsidRPr="00A25E7D">
        <w:rPr>
          <w:rFonts w:ascii="Times New Roman" w:eastAsia="Verdana" w:hAnsi="Times New Roman" w:cs="Times New Roman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cal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Liaisons w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q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tio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y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ou </w:t>
      </w:r>
      <w:r w:rsidRPr="00A25E7D">
        <w:rPr>
          <w:rFonts w:ascii="Times New Roman" w:eastAsia="Verdana" w:hAnsi="Times New Roman" w:cs="Times New Roman"/>
          <w:sz w:val="24"/>
          <w:szCs w:val="24"/>
        </w:rPr>
        <w:t>may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.</w:t>
      </w:r>
      <w:r w:rsidRPr="00A25E7D">
        <w:rPr>
          <w:rFonts w:ascii="Times New Roman" w:eastAsia="Verdana" w:hAnsi="Times New Roman" w:cs="Times New Roman"/>
          <w:spacing w:val="63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ep</w:t>
      </w:r>
      <w:r w:rsidRPr="00A25E7D">
        <w:rPr>
          <w:rFonts w:ascii="Times New Roman" w:eastAsia="Verdana" w:hAnsi="Times New Roman" w:cs="Times New Roman"/>
          <w:sz w:val="24"/>
          <w:szCs w:val="24"/>
        </w:rPr>
        <w:t>ar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o 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t a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sz w:val="24"/>
          <w:szCs w:val="24"/>
        </w:rPr>
        <w:t>l 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>q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lt</w:t>
      </w:r>
      <w:r w:rsidRPr="00A25E7D">
        <w:rPr>
          <w:rFonts w:ascii="Times New Roman" w:eastAsia="Verdana" w:hAnsi="Times New Roman" w:cs="Times New Roman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do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s,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as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lt</w:t>
      </w:r>
      <w:r w:rsidRPr="00A25E7D">
        <w:rPr>
          <w:rFonts w:ascii="Times New Roman" w:eastAsia="Verdana" w:hAnsi="Times New Roman" w:cs="Times New Roman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s D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io</w:t>
      </w:r>
      <w:r w:rsidRPr="00A25E7D">
        <w:rPr>
          <w:rFonts w:ascii="Times New Roman" w:eastAsia="Verdana" w:hAnsi="Times New Roman" w:cs="Times New Roman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may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ee</w:t>
      </w:r>
      <w:r w:rsidRPr="00A25E7D">
        <w:rPr>
          <w:rFonts w:ascii="Times New Roman" w:eastAsia="Verdana" w:hAnsi="Times New Roman" w:cs="Times New Roman"/>
          <w:sz w:val="24"/>
          <w:szCs w:val="24"/>
        </w:rPr>
        <w:t>p 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f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de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 xml:space="preserve">at 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sz w:val="24"/>
          <w:szCs w:val="24"/>
        </w:rPr>
        <w:t>e a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z w:val="24"/>
          <w:szCs w:val="24"/>
        </w:rPr>
        <w:t>ak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oll</w:t>
      </w:r>
      <w:r w:rsidRPr="00A25E7D">
        <w:rPr>
          <w:rFonts w:ascii="Times New Roman" w:eastAsia="Verdana" w:hAnsi="Times New Roman" w:cs="Times New Roman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spacing w:val="1"/>
          <w:sz w:val="24"/>
          <w:szCs w:val="24"/>
        </w:rPr>
        <w:t>t.</w:t>
      </w:r>
    </w:p>
    <w:p w14:paraId="0DB573A5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eastAsia="Verdana" w:hAnsi="Times New Roman" w:cs="Times New Roman"/>
          <w:spacing w:val="1"/>
          <w:sz w:val="24"/>
          <w:szCs w:val="24"/>
        </w:rPr>
      </w:pPr>
    </w:p>
    <w:p w14:paraId="05223BE0" w14:textId="2BAFACDA" w:rsidR="00AE040A" w:rsidRPr="00A25E7D" w:rsidRDefault="00AE040A" w:rsidP="00AE040A">
      <w:pPr>
        <w:pStyle w:val="ListParagraph"/>
        <w:numPr>
          <w:ilvl w:val="0"/>
          <w:numId w:val="2"/>
        </w:numPr>
        <w:spacing w:after="0" w:line="240" w:lineRule="auto"/>
        <w:ind w:right="267"/>
        <w:rPr>
          <w:rFonts w:ascii="Times New Roman" w:eastAsia="Times New Roman" w:hAnsi="Times New Roman" w:cs="Times New Roman"/>
          <w:sz w:val="24"/>
          <w:szCs w:val="24"/>
        </w:rPr>
      </w:pP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P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se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note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th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t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ll the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r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qui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d h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lth in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f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m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tion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with its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d do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um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n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tion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s w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ll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s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imin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 b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ac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k</w:t>
      </w:r>
      <w:r w:rsidRPr="00A25E7D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</w:rPr>
        <w:t>g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ound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nd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u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ine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d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u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g</w:t>
      </w:r>
      <w:r w:rsidRPr="00A25E7D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s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on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f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i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m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tions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nd the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t/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u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rre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nt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</w:t>
      </w:r>
      <w:r w:rsidRPr="00A25E7D">
        <w:rPr>
          <w:rFonts w:ascii="Times New Roman" w:eastAsia="Times New Roman" w:hAnsi="Times New Roman" w:cs="Times New Roman"/>
          <w:color w:val="2C2C2C"/>
          <w:spacing w:val="5"/>
          <w:sz w:val="24"/>
          <w:szCs w:val="24"/>
        </w:rPr>
        <w:t>p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y</w:t>
      </w:r>
      <w:r w:rsidRPr="00A25E7D">
        <w:rPr>
          <w:rFonts w:ascii="Times New Roman" w:eastAsia="Times New Roman" w:hAnsi="Times New Roman" w:cs="Times New Roman"/>
          <w:color w:val="2C2C2C"/>
          <w:spacing w:val="-5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of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CP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R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cer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ti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f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i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tion must be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tu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d in to </w:t>
      </w:r>
      <w:proofErr w:type="spellStart"/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CastleBranch</w:t>
      </w:r>
      <w:proofErr w:type="spellEnd"/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Heath Compliance Tracker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b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ef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-5"/>
          <w:sz w:val="24"/>
          <w:szCs w:val="24"/>
        </w:rPr>
        <w:t>y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o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u </w:t>
      </w:r>
      <w:r w:rsidRPr="00A25E7D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 xml:space="preserve"> 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llo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w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d to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tt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e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nd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</w:rPr>
        <w:t>n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y</w:t>
      </w:r>
      <w:r w:rsidRPr="00A25E7D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</w:rPr>
        <w:t xml:space="preserve"> 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lini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cal r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>ot</w:t>
      </w:r>
      <w:r w:rsidRPr="00A25E7D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a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tions. </w:t>
      </w:r>
      <w:r w:rsidRPr="00A25E7D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Our office no longer reviews Health Compliance Documents.</w:t>
      </w:r>
      <w:r w:rsidRPr="00A25E7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</w:p>
    <w:p w14:paraId="0D5FC1AE" w14:textId="77777777" w:rsidR="00AE040A" w:rsidRPr="00A25E7D" w:rsidRDefault="00AE040A" w:rsidP="00AE040A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D95DC02" w14:textId="77777777" w:rsidR="00AE040A" w:rsidRPr="00A25E7D" w:rsidRDefault="00AE040A" w:rsidP="00AE040A">
      <w:pPr>
        <w:rPr>
          <w:rFonts w:ascii="Times New Roman" w:eastAsiaTheme="minorEastAsia" w:hAnsi="Times New Roman" w:cs="Times New Roman"/>
          <w:noProof/>
        </w:rPr>
      </w:pPr>
    </w:p>
    <w:p w14:paraId="692605DD" w14:textId="77777777" w:rsidR="00AE040A" w:rsidRPr="00A25E7D" w:rsidRDefault="00AE040A" w:rsidP="00AE040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noProof/>
        </w:rPr>
      </w:pPr>
      <w:r w:rsidRPr="00A25E7D">
        <w:rPr>
          <w:rFonts w:ascii="Times New Roman" w:eastAsiaTheme="minorEastAsia" w:hAnsi="Times New Roman" w:cs="Times New Roman"/>
          <w:b/>
          <w:noProof/>
        </w:rPr>
        <w:t xml:space="preserve">If you need to access our health forms and requirements please refer to following web page: </w:t>
      </w:r>
    </w:p>
    <w:p w14:paraId="72BBDC44" w14:textId="77777777" w:rsidR="00AE040A" w:rsidRPr="00A25E7D" w:rsidRDefault="00000000" w:rsidP="00AE040A">
      <w:pPr>
        <w:ind w:left="119" w:right="64"/>
        <w:rPr>
          <w:rFonts w:ascii="Times New Roman" w:eastAsiaTheme="minorEastAsia" w:hAnsi="Times New Roman" w:cs="Times New Roman"/>
          <w:noProof/>
        </w:rPr>
      </w:pPr>
      <w:hyperlink r:id="rId5" w:history="1">
        <w:r w:rsidR="00AE040A" w:rsidRPr="00A25E7D">
          <w:rPr>
            <w:rStyle w:val="Hyperlink"/>
            <w:rFonts w:ascii="Times New Roman" w:eastAsiaTheme="minorEastAsia" w:hAnsi="Times New Roman" w:cs="Times New Roman"/>
            <w:b/>
            <w:noProof/>
            <w:color w:val="0563C1"/>
          </w:rPr>
          <w:t>http://www.howardcc.edu/programs-courses/academics/academic-divisions/health-sciences/resources/index.html</w:t>
        </w:r>
      </w:hyperlink>
    </w:p>
    <w:p w14:paraId="2BFE114B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4CEA3600" w14:textId="04154ABC" w:rsidR="00AE040A" w:rsidRPr="00A25E7D" w:rsidRDefault="00AE040A" w:rsidP="00AE040A">
      <w:pPr>
        <w:spacing w:after="0" w:line="240" w:lineRule="auto"/>
        <w:ind w:right="-1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b/>
          <w:bCs/>
          <w:color w:val="FF0000"/>
          <w:spacing w:val="-2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h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2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s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ivi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n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li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cal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8A5188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Liaisons</w:t>
      </w:r>
    </w:p>
    <w:p w14:paraId="502669FA" w14:textId="77777777" w:rsidR="00AE040A" w:rsidRPr="00A25E7D" w:rsidRDefault="00AE040A" w:rsidP="00AE040A">
      <w:pPr>
        <w:spacing w:after="0" w:line="240" w:lineRule="auto"/>
        <w:ind w:right="-1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35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3 a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354</w:t>
      </w:r>
    </w:p>
    <w:p w14:paraId="6CBC7CB3" w14:textId="77777777" w:rsidR="00AE040A" w:rsidRPr="00A25E7D" w:rsidRDefault="00AE040A" w:rsidP="00AE040A">
      <w:pPr>
        <w:spacing w:after="0" w:line="240" w:lineRule="auto"/>
        <w:ind w:right="-1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C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2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443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518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2"/>
          <w:sz w:val="24"/>
          <w:szCs w:val="24"/>
        </w:rPr>
        <w:t>1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561</w:t>
      </w:r>
    </w:p>
    <w:p w14:paraId="1608D9EA" w14:textId="77777777" w:rsidR="00AE040A" w:rsidRPr="00A25E7D" w:rsidRDefault="00AE040A" w:rsidP="00AE040A">
      <w:pPr>
        <w:spacing w:after="0" w:line="240" w:lineRule="auto"/>
        <w:ind w:right="-1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C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2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Ma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sz w:val="24"/>
          <w:szCs w:val="24"/>
        </w:rPr>
        <w:t>il</w:t>
      </w:r>
      <w:r w:rsidRPr="00A25E7D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: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hyperlink r:id="rId6"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h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1"/>
            <w:sz w:val="24"/>
            <w:szCs w:val="24"/>
            <w:u w:val="thick" w:color="FF0000"/>
          </w:rPr>
          <w:t>s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d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z w:val="24"/>
            <w:szCs w:val="24"/>
            <w:u w:val="thick" w:color="FF0000"/>
          </w:rPr>
          <w:t>cc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2"/>
            <w:sz w:val="24"/>
            <w:szCs w:val="24"/>
            <w:u w:val="thick" w:color="FF0000"/>
          </w:rPr>
          <w:t>@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h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1"/>
            <w:sz w:val="24"/>
            <w:szCs w:val="24"/>
            <w:u w:val="thick" w:color="FF0000"/>
          </w:rPr>
          <w:t>o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w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z w:val="24"/>
            <w:szCs w:val="24"/>
            <w:u w:val="thick" w:color="FF0000"/>
          </w:rPr>
          <w:t>a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r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1"/>
            <w:sz w:val="24"/>
            <w:szCs w:val="24"/>
            <w:u w:val="thick" w:color="FF0000"/>
          </w:rPr>
          <w:t>d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z w:val="24"/>
            <w:szCs w:val="24"/>
            <w:u w:val="thick" w:color="FF0000"/>
          </w:rPr>
          <w:t>cc.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3"/>
            <w:sz w:val="24"/>
            <w:szCs w:val="24"/>
            <w:u w:val="thick" w:color="FF0000"/>
          </w:rPr>
          <w:t>e</w:t>
        </w:r>
        <w:r w:rsidRPr="00A25E7D">
          <w:rPr>
            <w:rFonts w:ascii="Times New Roman" w:eastAsia="Verdana" w:hAnsi="Times New Roman" w:cs="Times New Roman"/>
            <w:b/>
            <w:bCs/>
            <w:color w:val="FF0000"/>
            <w:spacing w:val="-1"/>
            <w:sz w:val="24"/>
            <w:szCs w:val="24"/>
            <w:u w:val="thick" w:color="FF0000"/>
          </w:rPr>
          <w:t>du</w:t>
        </w:r>
      </w:hyperlink>
    </w:p>
    <w:p w14:paraId="6C9C9549" w14:textId="77777777" w:rsidR="00AE040A" w:rsidRPr="00A25E7D" w:rsidRDefault="00AE040A" w:rsidP="00AE040A">
      <w:pPr>
        <w:spacing w:after="0" w:line="240" w:lineRule="auto"/>
        <w:ind w:right="-14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b/>
          <w:bCs/>
          <w:color w:val="FF0000"/>
          <w:spacing w:val="1"/>
          <w:position w:val="-1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b/>
          <w:bCs/>
          <w:color w:val="FF0000"/>
          <w:position w:val="-1"/>
          <w:sz w:val="24"/>
          <w:szCs w:val="24"/>
        </w:rPr>
        <w:t xml:space="preserve">ax: 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443</w:t>
      </w:r>
      <w:r w:rsidRPr="00A25E7D">
        <w:rPr>
          <w:rFonts w:ascii="Times New Roman" w:eastAsia="Verdana" w:hAnsi="Times New Roman" w:cs="Times New Roman"/>
          <w:b/>
          <w:bCs/>
          <w:color w:val="FF0000"/>
          <w:position w:val="-1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5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2"/>
          <w:position w:val="-1"/>
          <w:sz w:val="24"/>
          <w:szCs w:val="24"/>
        </w:rPr>
        <w:t>1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8</w:t>
      </w:r>
      <w:r w:rsidRPr="00A25E7D">
        <w:rPr>
          <w:rFonts w:ascii="Times New Roman" w:eastAsia="Verdana" w:hAnsi="Times New Roman" w:cs="Times New Roman"/>
          <w:b/>
          <w:bCs/>
          <w:color w:val="FF0000"/>
          <w:position w:val="-1"/>
          <w:sz w:val="24"/>
          <w:szCs w:val="24"/>
        </w:rPr>
        <w:t>-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3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2"/>
          <w:position w:val="-1"/>
          <w:sz w:val="24"/>
          <w:szCs w:val="24"/>
        </w:rPr>
        <w:t>5</w:t>
      </w:r>
      <w:r w:rsidRPr="00A25E7D">
        <w:rPr>
          <w:rFonts w:ascii="Times New Roman" w:eastAsia="Verdana" w:hAnsi="Times New Roman" w:cs="Times New Roman"/>
          <w:b/>
          <w:bCs/>
          <w:color w:val="FF0000"/>
          <w:spacing w:val="-1"/>
          <w:position w:val="-1"/>
          <w:sz w:val="24"/>
          <w:szCs w:val="24"/>
        </w:rPr>
        <w:t>61</w:t>
      </w:r>
    </w:p>
    <w:p w14:paraId="4E1802F6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0A367182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65AD4F68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44CC380D" w14:textId="77777777" w:rsidR="00AE040A" w:rsidRPr="00A25E7D" w:rsidRDefault="00AE040A" w:rsidP="00AE040A">
      <w:pPr>
        <w:spacing w:after="0" w:line="240" w:lineRule="auto"/>
        <w:ind w:right="-1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le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ase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y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po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ibi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rn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opie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l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l 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eq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d c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lt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do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pacing w:val="2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h as,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ph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cal,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2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ell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p B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tite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rs,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color w:val="303030"/>
          <w:spacing w:val="2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rr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ct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PR—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Am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r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can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He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a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r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t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As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s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a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t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i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n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f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o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r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2"/>
          <w:sz w:val="24"/>
          <w:szCs w:val="24"/>
          <w:u w:val="single"/>
        </w:rPr>
        <w:t>t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h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 xml:space="preserve"> He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a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2"/>
          <w:sz w:val="24"/>
          <w:szCs w:val="24"/>
          <w:u w:val="single"/>
        </w:rPr>
        <w:t>l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t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h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C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a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r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 xml:space="preserve">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Pro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vi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d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r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,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 xml:space="preserve"> 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B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LS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 xml:space="preserve"> (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2"/>
          <w:sz w:val="24"/>
          <w:szCs w:val="24"/>
          <w:u w:val="single"/>
        </w:rPr>
        <w:t>Basic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 xml:space="preserve"> Lif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  <w:u w:val="single"/>
        </w:rPr>
        <w:t>e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 xml:space="preserve">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-1"/>
          <w:sz w:val="24"/>
          <w:szCs w:val="24"/>
          <w:u w:val="single"/>
        </w:rPr>
        <w:t>Support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  <w:u w:val="single"/>
        </w:rPr>
        <w:t>)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</w:rPr>
        <w:t xml:space="preserve">;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t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B scr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g (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eit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e 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p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PP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q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pacing w:val="3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tio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);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e c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ct a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nnu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al</w:t>
      </w:r>
      <w:r w:rsidRPr="00A25E7D">
        <w:rPr>
          <w:rFonts w:ascii="Times New Roman" w:eastAsia="Verdana" w:hAnsi="Times New Roman" w:cs="Times New Roman"/>
          <w:color w:val="303030"/>
          <w:spacing w:val="3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f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 xml:space="preserve">lu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v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acc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w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ig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s.</w:t>
      </w:r>
    </w:p>
    <w:p w14:paraId="698F1A72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31F66B72" w14:textId="77777777" w:rsidR="00AE040A" w:rsidRPr="00A25E7D" w:rsidRDefault="00AE040A" w:rsidP="00AE040A">
      <w:pPr>
        <w:spacing w:after="0" w:line="240" w:lineRule="auto"/>
        <w:ind w:right="-14"/>
        <w:jc w:val="both"/>
        <w:rPr>
          <w:rFonts w:ascii="Times New Roman" w:eastAsia="Verdana" w:hAnsi="Times New Roman" w:cs="Times New Roman"/>
          <w:color w:val="303030"/>
          <w:sz w:val="24"/>
          <w:szCs w:val="24"/>
        </w:rPr>
      </w:pP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Y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may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d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o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o a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proofErr w:type="spellStart"/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Ch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ck</w:t>
      </w:r>
      <w:proofErr w:type="spellEnd"/>
      <w:r w:rsidRPr="00A25E7D">
        <w:rPr>
          <w:rFonts w:ascii="Times New Roman" w:eastAsia="Verdana" w:hAnsi="Times New Roman" w:cs="Times New Roman"/>
          <w:color w:val="303030"/>
          <w:spacing w:val="-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m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al 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</w:t>
      </w:r>
      <w:r w:rsidRPr="00A25E7D">
        <w:rPr>
          <w:rFonts w:ascii="Times New Roman" w:eastAsia="Verdana" w:hAnsi="Times New Roman" w:cs="Times New Roman"/>
          <w:color w:val="303030"/>
          <w:spacing w:val="2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k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g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d</w:t>
      </w:r>
      <w:r w:rsidRPr="00A25E7D">
        <w:rPr>
          <w:rFonts w:ascii="Times New Roman" w:eastAsia="Verdana" w:hAnsi="Times New Roman" w:cs="Times New Roman"/>
          <w:color w:val="303030"/>
          <w:spacing w:val="2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and a new urine drug screen but at a reduced fee</w:t>
      </w:r>
      <w:r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this is an annual requirement.</w:t>
      </w:r>
    </w:p>
    <w:p w14:paraId="5584BAB2" w14:textId="77777777" w:rsidR="00AE040A" w:rsidRPr="00A25E7D" w:rsidRDefault="00AE040A" w:rsidP="00AE040A">
      <w:pPr>
        <w:spacing w:after="0" w:line="240" w:lineRule="auto"/>
        <w:ind w:right="-14"/>
        <w:jc w:val="both"/>
        <w:rPr>
          <w:rFonts w:ascii="Times New Roman" w:eastAsia="Verdana" w:hAnsi="Times New Roman" w:cs="Times New Roman"/>
          <w:color w:val="303030"/>
          <w:sz w:val="24"/>
          <w:szCs w:val="24"/>
        </w:rPr>
      </w:pPr>
    </w:p>
    <w:p w14:paraId="5FFB270A" w14:textId="77777777" w:rsidR="00AE040A" w:rsidRPr="00A25E7D" w:rsidRDefault="00AE040A" w:rsidP="00AE040A">
      <w:pPr>
        <w:spacing w:after="0" w:line="240" w:lineRule="auto"/>
        <w:ind w:right="-1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PLEASE CHECK WITH HSD CLINICAL LIAISON IF YOU HAVE ANY FURTHER QUESTIONS.</w:t>
      </w:r>
    </w:p>
    <w:p w14:paraId="41158572" w14:textId="77777777" w:rsidR="00AE040A" w:rsidRPr="00A25E7D" w:rsidRDefault="00AE040A" w:rsidP="00AE040A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14:paraId="71AD45F2" w14:textId="77777777" w:rsidR="00AE040A" w:rsidRPr="00A25E7D" w:rsidRDefault="00AE040A" w:rsidP="00AE040A">
      <w:pPr>
        <w:spacing w:after="0" w:line="240" w:lineRule="auto"/>
        <w:ind w:right="-1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Th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p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c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i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s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o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b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e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do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n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e</w:t>
      </w:r>
      <w:r w:rsidRPr="00A25E7D">
        <w:rPr>
          <w:rFonts w:ascii="Times New Roman" w:eastAsia="Verdana" w:hAnsi="Times New Roman" w:cs="Times New Roman"/>
          <w:color w:val="303030"/>
          <w:spacing w:val="-3"/>
          <w:sz w:val="24"/>
          <w:szCs w:val="24"/>
        </w:rPr>
        <w:t xml:space="preserve"> </w:t>
      </w:r>
      <w:r w:rsidRPr="00A25E7D">
        <w:rPr>
          <w:rFonts w:ascii="Times New Roman" w:eastAsia="Verdana" w:hAnsi="Times New Roman" w:cs="Times New Roman"/>
          <w:b/>
          <w:bCs/>
          <w:color w:val="303030"/>
          <w:spacing w:val="1"/>
          <w:sz w:val="24"/>
          <w:szCs w:val="24"/>
        </w:rPr>
        <w:t>ONL</w:t>
      </w:r>
      <w:r w:rsidRPr="00A25E7D">
        <w:rPr>
          <w:rFonts w:ascii="Times New Roman" w:eastAsia="Verdana" w:hAnsi="Times New Roman" w:cs="Times New Roman"/>
          <w:b/>
          <w:bCs/>
          <w:color w:val="303030"/>
          <w:sz w:val="24"/>
          <w:szCs w:val="24"/>
        </w:rPr>
        <w:t xml:space="preserve">Y 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t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h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>r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o</w:t>
      </w:r>
      <w:r w:rsidRPr="00A25E7D">
        <w:rPr>
          <w:rFonts w:ascii="Times New Roman" w:eastAsia="Verdana" w:hAnsi="Times New Roman" w:cs="Times New Roman"/>
          <w:color w:val="303030"/>
          <w:spacing w:val="-1"/>
          <w:sz w:val="24"/>
          <w:szCs w:val="24"/>
        </w:rPr>
        <w:t>u</w:t>
      </w:r>
      <w:r w:rsidRPr="00A25E7D">
        <w:rPr>
          <w:rFonts w:ascii="Times New Roman" w:eastAsia="Verdana" w:hAnsi="Times New Roman" w:cs="Times New Roman"/>
          <w:color w:val="303030"/>
          <w:spacing w:val="1"/>
          <w:sz w:val="24"/>
          <w:szCs w:val="24"/>
        </w:rPr>
        <w:t>g</w:t>
      </w:r>
      <w:r w:rsidRPr="00A25E7D">
        <w:rPr>
          <w:rFonts w:ascii="Times New Roman" w:eastAsia="Verdana" w:hAnsi="Times New Roman" w:cs="Times New Roman"/>
          <w:color w:val="303030"/>
          <w:sz w:val="24"/>
          <w:szCs w:val="24"/>
        </w:rPr>
        <w:t xml:space="preserve">h </w:t>
      </w:r>
      <w:proofErr w:type="spellStart"/>
      <w:r w:rsidRPr="00A25E7D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CastleBranch</w:t>
      </w:r>
      <w:proofErr w:type="spellEnd"/>
      <w:r w:rsidRPr="00A25E7D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.</w:t>
      </w:r>
    </w:p>
    <w:p w14:paraId="1F614575" w14:textId="77777777" w:rsidR="0041437F" w:rsidRDefault="0041437F"/>
    <w:sectPr w:rsidR="0041437F" w:rsidSect="00AE0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4274"/>
    <w:multiLevelType w:val="hybridMultilevel"/>
    <w:tmpl w:val="2A54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544F"/>
    <w:multiLevelType w:val="hybridMultilevel"/>
    <w:tmpl w:val="8800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0367">
    <w:abstractNumId w:val="0"/>
  </w:num>
  <w:num w:numId="2" w16cid:durableId="192853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0A"/>
    <w:rsid w:val="0041437F"/>
    <w:rsid w:val="008A5188"/>
    <w:rsid w:val="0098358C"/>
    <w:rsid w:val="00A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D405"/>
  <w15:chartTrackingRefBased/>
  <w15:docId w15:val="{652309E2-5D53-45AF-8156-D90A7E71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0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4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dcc@howardcc.edu" TargetMode="External"/><Relationship Id="rId5" Type="http://schemas.openxmlformats.org/officeDocument/2006/relationships/hyperlink" Target="http://www.howardcc.edu/programs-courses/academics/academic-divisions/health-sciences/resource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Tricoli, Margaret</dc:creator>
  <cp:keywords/>
  <dc:description/>
  <cp:lastModifiedBy>Lisa</cp:lastModifiedBy>
  <cp:revision>2</cp:revision>
  <dcterms:created xsi:type="dcterms:W3CDTF">2023-04-05T09:50:00Z</dcterms:created>
  <dcterms:modified xsi:type="dcterms:W3CDTF">2023-04-05T09:50:00Z</dcterms:modified>
</cp:coreProperties>
</file>