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51CC9B92" w14:textId="77777777" w:rsidR="001B49C4" w:rsidRPr="00750D06" w:rsidRDefault="001B49C4" w:rsidP="001B49C4">
      <w:pPr>
        <w:spacing w:line="288" w:lineRule="auto"/>
        <w:ind w:firstLine="720"/>
        <w:jc w:val="center"/>
        <w:rPr>
          <w:rFonts w:asciiTheme="minorHAnsi" w:hAnsiTheme="minorHAnsi" w:cstheme="minorHAnsi"/>
          <w:b/>
          <w:color w:val="660033"/>
          <w:sz w:val="22"/>
          <w:szCs w:val="22"/>
        </w:rPr>
      </w:pPr>
      <w:hyperlink r:id="rId14" w:history="1">
        <w:r w:rsidRPr="00750D0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Commission on the Future | Howard Community College (howardcc.edu)</w:t>
        </w:r>
      </w:hyperlink>
    </w:p>
    <w:p w14:paraId="794B1BDE" w14:textId="77777777" w:rsidR="001B49C4" w:rsidRDefault="001B49C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4D42E51" w14:textId="6BA6CE74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Offering Early Pathways to College and Careers Task Force</w:t>
      </w:r>
    </w:p>
    <w:p w14:paraId="74EB7784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The task force will explore opportunities for the college to develop </w:t>
      </w:r>
    </w:p>
    <w:p w14:paraId="7DCD494D" w14:textId="0854EC75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more opportunities for middle and high school students to explore college.</w:t>
      </w:r>
    </w:p>
    <w:p w14:paraId="478210C0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How can we expand dual enrollment? </w:t>
      </w:r>
    </w:p>
    <w:p w14:paraId="4874B655" w14:textId="63C9604D" w:rsidR="00FE01B1" w:rsidRPr="00C267F5" w:rsidRDefault="00C267F5" w:rsidP="00C267F5">
      <w:pPr>
        <w:jc w:val="center"/>
        <w:rPr>
          <w:rFonts w:asciiTheme="minorHAnsi" w:hAnsiTheme="minorHAnsi" w:cstheme="minorHAnsi"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How could we offer an early college experience</w:t>
      </w:r>
      <w:r w:rsidRPr="00C267F5">
        <w:rPr>
          <w:rFonts w:asciiTheme="minorHAnsi" w:hAnsiTheme="minorHAnsi" w:cstheme="minorHAnsi"/>
          <w:sz w:val="22"/>
          <w:szCs w:val="22"/>
        </w:rPr>
        <w:t>?</w:t>
      </w:r>
    </w:p>
    <w:p w14:paraId="2BEB2528" w14:textId="7C78A409" w:rsidR="00C267F5" w:rsidRDefault="00C267F5" w:rsidP="00C267F5">
      <w:pPr>
        <w:rPr>
          <w:rFonts w:asciiTheme="minorHAnsi" w:hAnsiTheme="minorHAnsi" w:cstheme="minorHAnsi"/>
          <w:b/>
          <w:bCs/>
        </w:rPr>
      </w:pPr>
    </w:p>
    <w:p w14:paraId="3B39F33E" w14:textId="77777777" w:rsidR="00970578" w:rsidRDefault="00970578" w:rsidP="00C267F5">
      <w:pPr>
        <w:rPr>
          <w:rFonts w:asciiTheme="minorHAnsi" w:hAnsiTheme="minorHAnsi" w:cstheme="minorHAnsi"/>
          <w:b/>
          <w:bCs/>
        </w:rPr>
      </w:pPr>
    </w:p>
    <w:p w14:paraId="04710ECC" w14:textId="14D78A8E" w:rsidR="00E3207A" w:rsidRPr="00227166" w:rsidRDefault="00227166" w:rsidP="00E3207A">
      <w:pPr>
        <w:jc w:val="center"/>
        <w:rPr>
          <w:rFonts w:asciiTheme="minorHAnsi" w:hAnsiTheme="minorHAnsi" w:cstheme="minorHAnsi"/>
          <w:b/>
          <w:bCs/>
        </w:rPr>
      </w:pPr>
      <w:r w:rsidRPr="00227166">
        <w:rPr>
          <w:rFonts w:asciiTheme="minorHAnsi" w:hAnsiTheme="minorHAnsi" w:cstheme="minorHAnsi"/>
          <w:b/>
          <w:bCs/>
        </w:rPr>
        <w:t>Friday, November 4, 2022</w:t>
      </w:r>
    </w:p>
    <w:p w14:paraId="3FCD8281" w14:textId="6A2E74FE" w:rsidR="00227166" w:rsidRPr="00227166" w:rsidRDefault="00227166" w:rsidP="00E3207A">
      <w:pPr>
        <w:jc w:val="center"/>
        <w:rPr>
          <w:rFonts w:asciiTheme="minorHAnsi" w:hAnsiTheme="minorHAnsi" w:cstheme="minorHAnsi"/>
          <w:b/>
          <w:bCs/>
        </w:rPr>
      </w:pPr>
      <w:r w:rsidRPr="00227166">
        <w:rPr>
          <w:rFonts w:asciiTheme="minorHAnsi" w:hAnsiTheme="minorHAnsi" w:cstheme="minorHAnsi"/>
          <w:b/>
          <w:bCs/>
        </w:rPr>
        <w:t>10:30am – 12:30pm</w:t>
      </w:r>
    </w:p>
    <w:p w14:paraId="17B8C885" w14:textId="26B0AB57" w:rsidR="00FE01B1" w:rsidRDefault="001B49C4" w:rsidP="00574F47">
      <w:pPr>
        <w:jc w:val="center"/>
        <w:rPr>
          <w:rFonts w:ascii="Calibri" w:hAnsi="Calibri" w:cs="Calibri"/>
          <w:b/>
          <w:sz w:val="22"/>
          <w:szCs w:val="22"/>
        </w:rPr>
      </w:pPr>
      <w:hyperlink r:id="rId15" w:history="1">
        <w:r w:rsidR="00574F47" w:rsidRPr="00574F47">
          <w:rPr>
            <w:rStyle w:val="Hyperlink"/>
            <w:rFonts w:asciiTheme="minorHAnsi" w:hAnsiTheme="minorHAnsi" w:cstheme="minorHAnsi"/>
          </w:rPr>
          <w:t>https://howardcc.zoom.us/j/91082610601?pwd=dEtRakJJWlZGQTVacmlQTHZZWVk5dz09</w:t>
        </w:r>
      </w:hyperlink>
    </w:p>
    <w:p w14:paraId="46F21F96" w14:textId="77777777" w:rsidR="00574F47" w:rsidRDefault="00574F47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50172F75" w14:textId="77777777" w:rsidR="00970578" w:rsidRDefault="00970578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393562AC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Dwight Carr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435AC16B" w:rsidR="00BC3014" w:rsidRPr="003C53F5" w:rsidRDefault="00BC3014" w:rsidP="00BC3014">
      <w:pPr>
        <w:pStyle w:val="Default"/>
        <w:jc w:val="both"/>
        <w:rPr>
          <w:rFonts w:cs="Arial"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3C53F5">
        <w:rPr>
          <w:rFonts w:cs="Tahoma"/>
          <w:b/>
          <w:bCs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 xml:space="preserve">Bill Barnes, Tony Breeze, Stephanie Brice, Nona Carroll, David </w:t>
      </w:r>
      <w:proofErr w:type="spellStart"/>
      <w:r w:rsidR="003C53F5">
        <w:rPr>
          <w:rFonts w:cs="Tahoma"/>
          <w:sz w:val="22"/>
          <w:szCs w:val="22"/>
        </w:rPr>
        <w:t>Doggette</w:t>
      </w:r>
      <w:proofErr w:type="spellEnd"/>
      <w:r w:rsidR="003C53F5">
        <w:rPr>
          <w:rFonts w:cs="Tahoma"/>
          <w:sz w:val="22"/>
          <w:szCs w:val="22"/>
        </w:rPr>
        <w:t xml:space="preserve">, </w:t>
      </w:r>
      <w:proofErr w:type="spellStart"/>
      <w:r w:rsidR="003C53F5">
        <w:rPr>
          <w:rFonts w:cs="Tahoma"/>
          <w:sz w:val="22"/>
          <w:szCs w:val="22"/>
        </w:rPr>
        <w:t>Aphaia</w:t>
      </w:r>
      <w:proofErr w:type="spellEnd"/>
      <w:r w:rsidR="003C53F5">
        <w:rPr>
          <w:rFonts w:cs="Tahoma"/>
          <w:sz w:val="22"/>
          <w:szCs w:val="22"/>
        </w:rPr>
        <w:t xml:space="preserve"> Harper, Robert Hooten, </w:t>
      </w:r>
      <w:proofErr w:type="spellStart"/>
      <w:r w:rsidR="003C53F5">
        <w:rPr>
          <w:rFonts w:cs="Tahoma"/>
          <w:sz w:val="22"/>
          <w:szCs w:val="22"/>
        </w:rPr>
        <w:t>Charan</w:t>
      </w:r>
      <w:proofErr w:type="spellEnd"/>
      <w:r w:rsidR="003C53F5">
        <w:rPr>
          <w:rFonts w:cs="Tahoma"/>
          <w:sz w:val="22"/>
          <w:szCs w:val="22"/>
        </w:rPr>
        <w:t xml:space="preserve"> Johal,</w:t>
      </w:r>
      <w:r w:rsidR="00307DDC">
        <w:rPr>
          <w:rFonts w:cs="Tahoma"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>Tim Payne, Elizabeth Rendon-Sherman, Cindy Shao</w:t>
      </w:r>
    </w:p>
    <w:p w14:paraId="217D68F2" w14:textId="77777777" w:rsidR="00411844" w:rsidRPr="00411844" w:rsidRDefault="00411844" w:rsidP="00411844">
      <w:pPr>
        <w:rPr>
          <w:rFonts w:ascii="Calibri" w:hAnsi="Calibri" w:cs="Tahoma"/>
          <w:bCs/>
          <w:sz w:val="22"/>
          <w:szCs w:val="22"/>
        </w:rPr>
      </w:pPr>
    </w:p>
    <w:p w14:paraId="4A36059C" w14:textId="12F57859" w:rsidR="002E7D61" w:rsidRDefault="00307DDC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HCC </w:t>
      </w:r>
      <w:r w:rsidR="002E7D61"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 w:rsidR="002E7D61">
        <w:rPr>
          <w:rFonts w:ascii="Calibri" w:hAnsi="Calibri" w:cs="Tahoma"/>
          <w:b/>
          <w:sz w:val="22"/>
          <w:szCs w:val="22"/>
        </w:rPr>
        <w:t>:</w:t>
      </w:r>
    </w:p>
    <w:p w14:paraId="36D88B18" w14:textId="5AE83AEF" w:rsidR="002E7D61" w:rsidRDefault="002E7D61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Zoe Irvin, </w:t>
      </w:r>
      <w:r w:rsidR="00BC3014">
        <w:rPr>
          <w:rFonts w:ascii="Calibri" w:hAnsi="Calibri" w:cs="Tahoma"/>
          <w:sz w:val="22"/>
          <w:szCs w:val="22"/>
        </w:rPr>
        <w:t xml:space="preserve">Dr. </w:t>
      </w:r>
      <w:r w:rsidR="009E7DB6">
        <w:rPr>
          <w:rFonts w:ascii="Calibri" w:hAnsi="Calibri" w:cs="Tahoma"/>
          <w:sz w:val="22"/>
          <w:szCs w:val="22"/>
        </w:rPr>
        <w:t>Carl Moore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18186997" w:rsidR="00330934" w:rsidRDefault="003C53F5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Katrina Bowers, </w:t>
      </w:r>
      <w:r w:rsidR="00BC3014">
        <w:rPr>
          <w:rFonts w:ascii="Calibri" w:hAnsi="Calibri" w:cs="Arial"/>
          <w:sz w:val="22"/>
          <w:szCs w:val="22"/>
        </w:rPr>
        <w:t>Jenny Carr, Deborah Greenberg</w:t>
      </w:r>
      <w:r>
        <w:rPr>
          <w:rFonts w:ascii="Calibri" w:hAnsi="Calibri" w:cs="Arial"/>
          <w:sz w:val="22"/>
          <w:szCs w:val="22"/>
        </w:rPr>
        <w:t>, Rebecca Morrow, Rob Rickenbrode</w:t>
      </w:r>
    </w:p>
    <w:p w14:paraId="7B977655" w14:textId="7CA388B8" w:rsidR="00411844" w:rsidRDefault="00411844" w:rsidP="002E7D61">
      <w:pPr>
        <w:rPr>
          <w:rFonts w:ascii="Calibri" w:hAnsi="Calibri" w:cs="Arial"/>
          <w:sz w:val="22"/>
          <w:szCs w:val="22"/>
        </w:rPr>
      </w:pPr>
    </w:p>
    <w:p w14:paraId="101539F8" w14:textId="77777777" w:rsidR="00411844" w:rsidRDefault="00411844" w:rsidP="00411844">
      <w:pPr>
        <w:ind w:left="2160" w:hanging="2160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Design Thinking Facilitator: </w:t>
      </w:r>
      <w:r>
        <w:rPr>
          <w:rFonts w:ascii="Calibri" w:hAnsi="Calibri" w:cs="Tahoma"/>
          <w:bCs/>
          <w:sz w:val="22"/>
          <w:szCs w:val="22"/>
        </w:rPr>
        <w:t>Emily Mintman</w:t>
      </w:r>
    </w:p>
    <w:p w14:paraId="0272A63B" w14:textId="195D9CFD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6210"/>
        <w:gridCol w:w="1800"/>
        <w:gridCol w:w="1800"/>
      </w:tblGrid>
      <w:tr w:rsidR="00B43970" w14:paraId="04710ED9" w14:textId="77777777" w:rsidTr="00B43970">
        <w:trPr>
          <w:trHeight w:val="167"/>
        </w:trPr>
        <w:tc>
          <w:tcPr>
            <w:tcW w:w="6210" w:type="dxa"/>
          </w:tcPr>
          <w:p w14:paraId="04710ED6" w14:textId="5F210194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800" w:type="dxa"/>
            <w:vAlign w:val="center"/>
          </w:tcPr>
          <w:p w14:paraId="0A45AE32" w14:textId="5C45A5A1" w:rsidR="00B43970" w:rsidRPr="009E7DB6" w:rsidRDefault="00B43970" w:rsidP="00B43970">
            <w:pPr>
              <w:jc w:val="center"/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Timing</w:t>
            </w:r>
          </w:p>
        </w:tc>
        <w:tc>
          <w:tcPr>
            <w:tcW w:w="1800" w:type="dxa"/>
          </w:tcPr>
          <w:p w14:paraId="04710ED7" w14:textId="680B082E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</w:tr>
      <w:tr w:rsidR="00B43970" w14:paraId="270D0307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10489DC5" w14:textId="48788DC0" w:rsidR="00B43970" w:rsidRPr="009E7DB6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Introductions</w:t>
            </w:r>
          </w:p>
        </w:tc>
        <w:tc>
          <w:tcPr>
            <w:tcW w:w="1800" w:type="dxa"/>
            <w:vAlign w:val="center"/>
          </w:tcPr>
          <w:p w14:paraId="46BB9B6E" w14:textId="03D27B24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10:30-10:45</w:t>
            </w:r>
          </w:p>
        </w:tc>
        <w:tc>
          <w:tcPr>
            <w:tcW w:w="1800" w:type="dxa"/>
            <w:vAlign w:val="center"/>
          </w:tcPr>
          <w:p w14:paraId="4CD94051" w14:textId="2E3873B4" w:rsidR="00B43970" w:rsidRPr="009E7DB6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</w:p>
        </w:tc>
      </w:tr>
      <w:tr w:rsidR="00B43970" w14:paraId="7F1F0DBB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1587FB37" w14:textId="25641729" w:rsidR="00B43970" w:rsidRPr="009E7DB6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COF Overview</w:t>
            </w:r>
          </w:p>
        </w:tc>
        <w:tc>
          <w:tcPr>
            <w:tcW w:w="1800" w:type="dxa"/>
            <w:vAlign w:val="center"/>
          </w:tcPr>
          <w:p w14:paraId="7D69D272" w14:textId="40AA5742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10:45-11:00</w:t>
            </w:r>
          </w:p>
        </w:tc>
        <w:tc>
          <w:tcPr>
            <w:tcW w:w="1800" w:type="dxa"/>
            <w:vAlign w:val="center"/>
          </w:tcPr>
          <w:p w14:paraId="1CBD37C3" w14:textId="2646990A" w:rsidR="00B43970" w:rsidRPr="009E7DB6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HCC</w:t>
            </w:r>
          </w:p>
        </w:tc>
      </w:tr>
      <w:tr w:rsidR="00B43970" w14:paraId="5D1E9D79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6C879CA2" w14:textId="4FAAA228" w:rsidR="00B43970" w:rsidRPr="009E7DB6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Overview of the method we are using to make recommendations</w:t>
            </w:r>
          </w:p>
        </w:tc>
        <w:tc>
          <w:tcPr>
            <w:tcW w:w="1800" w:type="dxa"/>
            <w:vAlign w:val="center"/>
          </w:tcPr>
          <w:p w14:paraId="31786BC5" w14:textId="5176C332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11:00 – 11:05</w:t>
            </w:r>
          </w:p>
        </w:tc>
        <w:tc>
          <w:tcPr>
            <w:tcW w:w="1800" w:type="dxa"/>
            <w:vAlign w:val="center"/>
          </w:tcPr>
          <w:p w14:paraId="2990D9E1" w14:textId="5FBB59FF" w:rsidR="00B43970" w:rsidRPr="009E7DB6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</w:p>
        </w:tc>
      </w:tr>
      <w:tr w:rsidR="00B43970" w14:paraId="5BF19B32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3333F2EE" w14:textId="72193372" w:rsidR="00B43970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Design thinking exercises</w:t>
            </w:r>
          </w:p>
        </w:tc>
        <w:tc>
          <w:tcPr>
            <w:tcW w:w="1800" w:type="dxa"/>
            <w:vAlign w:val="center"/>
          </w:tcPr>
          <w:p w14:paraId="57680A7A" w14:textId="5631594A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11:05 – 12:15</w:t>
            </w:r>
          </w:p>
        </w:tc>
        <w:tc>
          <w:tcPr>
            <w:tcW w:w="1800" w:type="dxa"/>
            <w:vAlign w:val="center"/>
          </w:tcPr>
          <w:p w14:paraId="6AFB6588" w14:textId="73CB4020" w:rsidR="00B43970" w:rsidRPr="009E7DB6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Emily</w:t>
            </w:r>
          </w:p>
        </w:tc>
      </w:tr>
      <w:tr w:rsidR="00B43970" w14:paraId="59988B13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731E645E" w14:textId="4568E935" w:rsidR="00B43970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Reflection</w:t>
            </w:r>
          </w:p>
        </w:tc>
        <w:tc>
          <w:tcPr>
            <w:tcW w:w="1800" w:type="dxa"/>
            <w:vAlign w:val="center"/>
          </w:tcPr>
          <w:p w14:paraId="7D7CC82A" w14:textId="50F8DE9F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12:15 – 12:25</w:t>
            </w:r>
          </w:p>
        </w:tc>
        <w:tc>
          <w:tcPr>
            <w:tcW w:w="1800" w:type="dxa"/>
            <w:vAlign w:val="center"/>
          </w:tcPr>
          <w:p w14:paraId="6FFD507F" w14:textId="4D66D817" w:rsidR="00B43970" w:rsidRPr="009E7DB6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Emily/Dwight</w:t>
            </w:r>
          </w:p>
        </w:tc>
      </w:tr>
      <w:tr w:rsidR="00B43970" w14:paraId="5AE4E981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04166235" w14:textId="132ADF41" w:rsidR="00B43970" w:rsidRDefault="00B4397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  <w:tc>
          <w:tcPr>
            <w:tcW w:w="1800" w:type="dxa"/>
            <w:vAlign w:val="center"/>
          </w:tcPr>
          <w:p w14:paraId="29856E6A" w14:textId="286815D2" w:rsidR="00B43970" w:rsidRDefault="00B4397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12:25 – 12:30</w:t>
            </w:r>
          </w:p>
        </w:tc>
        <w:tc>
          <w:tcPr>
            <w:tcW w:w="1800" w:type="dxa"/>
            <w:vAlign w:val="center"/>
          </w:tcPr>
          <w:p w14:paraId="69C237D6" w14:textId="3717DCFC" w:rsidR="00B43970" w:rsidRDefault="00B4397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Dwight/Jenny</w:t>
            </w:r>
          </w:p>
        </w:tc>
      </w:tr>
    </w:tbl>
    <w:p w14:paraId="1BCD8021" w14:textId="576262E8" w:rsidR="00CB1F1A" w:rsidRDefault="00CB1F1A" w:rsidP="00330934">
      <w:pPr>
        <w:rPr>
          <w:rFonts w:cs="Arial"/>
          <w:b/>
        </w:rPr>
      </w:pPr>
    </w:p>
    <w:p w14:paraId="74793DE3" w14:textId="45E301B9" w:rsidR="00BC3014" w:rsidRPr="00B15D0B" w:rsidRDefault="00BC3014" w:rsidP="0033093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2271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5D0B">
        <w:rPr>
          <w:rFonts w:asciiTheme="minorHAnsi" w:hAnsiTheme="minorHAnsi" w:cstheme="minorHAnsi"/>
          <w:bCs/>
          <w:sz w:val="22"/>
          <w:szCs w:val="22"/>
        </w:rPr>
        <w:t>Monday, November 21, 2022, 12:00-2:00pm</w:t>
      </w:r>
    </w:p>
    <w:p w14:paraId="3C35E069" w14:textId="79EEE07A" w:rsidR="00920497" w:rsidRDefault="00920497" w:rsidP="00330934">
      <w:pPr>
        <w:rPr>
          <w:rFonts w:asciiTheme="minorHAnsi" w:hAnsiTheme="minorHAnsi" w:cstheme="minorHAnsi"/>
          <w:b/>
          <w:sz w:val="22"/>
          <w:szCs w:val="22"/>
        </w:rPr>
      </w:pPr>
    </w:p>
    <w:p w14:paraId="5C269B55" w14:textId="77777777" w:rsidR="00920497" w:rsidRPr="00BC3014" w:rsidRDefault="00920497" w:rsidP="00330934">
      <w:pPr>
        <w:rPr>
          <w:rFonts w:asciiTheme="minorHAnsi" w:hAnsiTheme="minorHAnsi" w:cstheme="minorHAnsi"/>
          <w:b/>
          <w:sz w:val="22"/>
          <w:szCs w:val="22"/>
        </w:rPr>
      </w:pPr>
    </w:p>
    <w:sectPr w:rsidR="00920497" w:rsidRPr="00BC3014" w:rsidSect="00086D4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1A3" w14:textId="77777777" w:rsidR="00704BB4" w:rsidRDefault="00704BB4" w:rsidP="0077075F">
      <w:r>
        <w:separator/>
      </w:r>
    </w:p>
  </w:endnote>
  <w:endnote w:type="continuationSeparator" w:id="0">
    <w:p w14:paraId="772207B7" w14:textId="77777777" w:rsidR="00704BB4" w:rsidRDefault="00704BB4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0E6" w14:textId="77777777" w:rsidR="00704BB4" w:rsidRDefault="00704BB4" w:rsidP="0077075F">
      <w:r>
        <w:separator/>
      </w:r>
    </w:p>
  </w:footnote>
  <w:footnote w:type="continuationSeparator" w:id="0">
    <w:p w14:paraId="6BBB62BF" w14:textId="77777777" w:rsidR="00704BB4" w:rsidRDefault="00704BB4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6F4497B"/>
    <w:multiLevelType w:val="hybridMultilevel"/>
    <w:tmpl w:val="9E2C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905"/>
    <w:multiLevelType w:val="hybridMultilevel"/>
    <w:tmpl w:val="7630AC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1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2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8"/>
  </w:num>
  <w:num w:numId="5">
    <w:abstractNumId w:val="15"/>
  </w:num>
  <w:num w:numId="6">
    <w:abstractNumId w:val="37"/>
  </w:num>
  <w:num w:numId="7">
    <w:abstractNumId w:val="4"/>
  </w:num>
  <w:num w:numId="8">
    <w:abstractNumId w:val="42"/>
  </w:num>
  <w:num w:numId="9">
    <w:abstractNumId w:val="41"/>
  </w:num>
  <w:num w:numId="10">
    <w:abstractNumId w:val="39"/>
  </w:num>
  <w:num w:numId="11">
    <w:abstractNumId w:val="35"/>
  </w:num>
  <w:num w:numId="12">
    <w:abstractNumId w:val="22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40"/>
  </w:num>
  <w:num w:numId="18">
    <w:abstractNumId w:val="11"/>
  </w:num>
  <w:num w:numId="19">
    <w:abstractNumId w:val="14"/>
  </w:num>
  <w:num w:numId="20">
    <w:abstractNumId w:val="29"/>
  </w:num>
  <w:num w:numId="21">
    <w:abstractNumId w:val="23"/>
  </w:num>
  <w:num w:numId="22">
    <w:abstractNumId w:val="32"/>
  </w:num>
  <w:num w:numId="23">
    <w:abstractNumId w:val="25"/>
  </w:num>
  <w:num w:numId="24">
    <w:abstractNumId w:val="6"/>
  </w:num>
  <w:num w:numId="25">
    <w:abstractNumId w:val="26"/>
  </w:num>
  <w:num w:numId="26">
    <w:abstractNumId w:val="16"/>
  </w:num>
  <w:num w:numId="27">
    <w:abstractNumId w:val="8"/>
  </w:num>
  <w:num w:numId="28">
    <w:abstractNumId w:val="2"/>
  </w:num>
  <w:num w:numId="29">
    <w:abstractNumId w:val="21"/>
  </w:num>
  <w:num w:numId="30">
    <w:abstractNumId w:val="34"/>
  </w:num>
  <w:num w:numId="31">
    <w:abstractNumId w:val="24"/>
  </w:num>
  <w:num w:numId="32">
    <w:abstractNumId w:val="3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0"/>
  </w:num>
  <w:num w:numId="39">
    <w:abstractNumId w:val="36"/>
  </w:num>
  <w:num w:numId="40">
    <w:abstractNumId w:val="30"/>
  </w:num>
  <w:num w:numId="41">
    <w:abstractNumId w:val="12"/>
  </w:num>
  <w:num w:numId="42">
    <w:abstractNumId w:val="20"/>
  </w:num>
  <w:num w:numId="43">
    <w:abstractNumId w:val="31"/>
  </w:num>
  <w:num w:numId="44">
    <w:abstractNumId w:val="33"/>
  </w:num>
  <w:num w:numId="45">
    <w:abstractNumId w:val="1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E2B0F"/>
    <w:rsid w:val="000F56AB"/>
    <w:rsid w:val="000F612B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B49C4"/>
    <w:rsid w:val="001D126B"/>
    <w:rsid w:val="001E1B53"/>
    <w:rsid w:val="001F6BD0"/>
    <w:rsid w:val="001F6EE7"/>
    <w:rsid w:val="0020034C"/>
    <w:rsid w:val="0020281B"/>
    <w:rsid w:val="00206204"/>
    <w:rsid w:val="002269C3"/>
    <w:rsid w:val="00227166"/>
    <w:rsid w:val="00231A2F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07DDC"/>
    <w:rsid w:val="0032106A"/>
    <w:rsid w:val="00321950"/>
    <w:rsid w:val="00326105"/>
    <w:rsid w:val="00330934"/>
    <w:rsid w:val="00337714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53F5"/>
    <w:rsid w:val="003C7071"/>
    <w:rsid w:val="003E08C6"/>
    <w:rsid w:val="003E3C1A"/>
    <w:rsid w:val="003F4104"/>
    <w:rsid w:val="003F7190"/>
    <w:rsid w:val="003F778A"/>
    <w:rsid w:val="00411157"/>
    <w:rsid w:val="00411844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7542"/>
    <w:rsid w:val="00472CB9"/>
    <w:rsid w:val="00495A1E"/>
    <w:rsid w:val="004969FD"/>
    <w:rsid w:val="004A306D"/>
    <w:rsid w:val="004A7610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4F4FDB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4F47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0497"/>
    <w:rsid w:val="00924EE8"/>
    <w:rsid w:val="00932789"/>
    <w:rsid w:val="00970578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15D0B"/>
    <w:rsid w:val="00B31271"/>
    <w:rsid w:val="00B35236"/>
    <w:rsid w:val="00B3715A"/>
    <w:rsid w:val="00B43970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267F5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owardcc.zoom.us/j/91082610601?pwd=dEtRakJJWlZGQTVacmlQTHZZWVk5dz09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owardcc.edu/co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6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Carr, Jenny</cp:lastModifiedBy>
  <cp:revision>4</cp:revision>
  <cp:lastPrinted>2022-09-19T20:42:00Z</cp:lastPrinted>
  <dcterms:created xsi:type="dcterms:W3CDTF">2022-10-28T18:02:00Z</dcterms:created>
  <dcterms:modified xsi:type="dcterms:W3CDTF">2022-11-03T18:19:00Z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