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C60521" w:rsidP="00C60521" w:rsidRDefault="00C60521" w14:paraId="04710EC9" w14:textId="3D390001">
      <w:r>
        <w:t xml:space="preserve"> </w:t>
      </w:r>
      <w:r w:rsidR="00BC3014">
        <w:rPr>
          <w:rFonts w:ascii="Calibri" w:hAnsi="Calibri" w:cs="Calibri"/>
          <w:b/>
          <w:noProof/>
          <w:color w:val="660033"/>
        </w:rPr>
        <w:drawing>
          <wp:anchor distT="0" distB="0" distL="114300" distR="114300" simplePos="0" relativeHeight="251659264" behindDoc="1" locked="0" layoutInCell="1" allowOverlap="1" wp14:anchorId="4EC1F08B" wp14:editId="0135D799">
            <wp:simplePos x="0" y="0"/>
            <wp:positionH relativeFrom="column">
              <wp:posOffset>0</wp:posOffset>
            </wp:positionH>
            <wp:positionV relativeFrom="paragraph">
              <wp:posOffset>0</wp:posOffset>
            </wp:positionV>
            <wp:extent cx="1563624" cy="145389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3624" cy="1453896"/>
                    </a:xfrm>
                    <a:prstGeom prst="rect">
                      <a:avLst/>
                    </a:prstGeom>
                    <a:noFill/>
                  </pic:spPr>
                </pic:pic>
              </a:graphicData>
            </a:graphic>
            <wp14:sizeRelH relativeFrom="margin">
              <wp14:pctWidth>0</wp14:pctWidth>
            </wp14:sizeRelH>
            <wp14:sizeRelV relativeFrom="margin">
              <wp14:pctHeight>0</wp14:pctHeight>
            </wp14:sizeRelV>
          </wp:anchor>
        </w:drawing>
      </w:r>
    </w:p>
    <w:p w:rsidR="00C60521" w:rsidP="00C60521" w:rsidRDefault="00C60521" w14:paraId="04710ECA" w14:textId="77777777"/>
    <w:p w:rsidR="00BC3014" w:rsidP="00BC3014" w:rsidRDefault="00BC3014" w14:paraId="2B397B53" w14:textId="31A45593">
      <w:pPr>
        <w:spacing w:line="288" w:lineRule="auto"/>
        <w:ind w:firstLine="720"/>
        <w:jc w:val="center"/>
        <w:rPr>
          <w:rFonts w:cs="Arial"/>
          <w:b/>
          <w:color w:val="660033"/>
        </w:rPr>
      </w:pPr>
      <w:r w:rsidRPr="0043298F">
        <w:rPr>
          <w:rFonts w:cs="Arial"/>
          <w:b/>
          <w:color w:val="660033"/>
        </w:rPr>
        <w:t>Howard Community College Commission on the Future</w:t>
      </w:r>
    </w:p>
    <w:p w:rsidRPr="00750D06" w:rsidR="00EE346A" w:rsidP="00EE346A" w:rsidRDefault="00D47E6A" w14:paraId="2BA1B398" w14:textId="77777777">
      <w:pPr>
        <w:spacing w:line="288" w:lineRule="auto"/>
        <w:ind w:firstLine="720"/>
        <w:jc w:val="center"/>
        <w:rPr>
          <w:rFonts w:asciiTheme="minorHAnsi" w:hAnsiTheme="minorHAnsi" w:cstheme="minorHAnsi"/>
          <w:b/>
          <w:color w:val="660033"/>
          <w:sz w:val="22"/>
          <w:szCs w:val="22"/>
        </w:rPr>
      </w:pPr>
      <w:hyperlink w:history="1" r:id="rId14">
        <w:r w:rsidRPr="00750D06" w:rsidR="00EE346A">
          <w:rPr>
            <w:rFonts w:asciiTheme="minorHAnsi" w:hAnsiTheme="minorHAnsi" w:cstheme="minorHAnsi"/>
            <w:color w:val="0000FF"/>
            <w:sz w:val="22"/>
            <w:szCs w:val="22"/>
            <w:u w:val="single"/>
          </w:rPr>
          <w:t>Commission on the Future | Howard Community College (howardcc.edu)</w:t>
        </w:r>
      </w:hyperlink>
    </w:p>
    <w:p w:rsidR="00BC3014" w:rsidP="00BC3014" w:rsidRDefault="00BC3014" w14:paraId="0873A53F" w14:textId="77777777">
      <w:pPr>
        <w:spacing w:line="288" w:lineRule="auto"/>
        <w:ind w:firstLine="720"/>
        <w:jc w:val="center"/>
        <w:rPr>
          <w:rFonts w:cs="Arial"/>
          <w:b/>
          <w:color w:val="660033"/>
        </w:rPr>
      </w:pPr>
    </w:p>
    <w:p w:rsidRPr="0043298F" w:rsidR="00BC3014" w:rsidP="00BC3014" w:rsidRDefault="00500C95" w14:paraId="34D42E51" w14:textId="2D3C8851">
      <w:pPr>
        <w:spacing w:line="288" w:lineRule="auto"/>
        <w:ind w:firstLine="720"/>
        <w:jc w:val="center"/>
        <w:rPr>
          <w:rFonts w:cs="Arial"/>
          <w:b/>
          <w:color w:val="660033"/>
        </w:rPr>
      </w:pPr>
      <w:r>
        <w:rPr>
          <w:rFonts w:cs="Arial"/>
          <w:b/>
          <w:color w:val="660033"/>
        </w:rPr>
        <w:t>Innovation Task</w:t>
      </w:r>
      <w:r w:rsidR="00BC3014">
        <w:rPr>
          <w:rFonts w:cs="Arial"/>
          <w:b/>
          <w:color w:val="660033"/>
        </w:rPr>
        <w:t xml:space="preserve"> Force</w:t>
      </w:r>
    </w:p>
    <w:p w:rsidRPr="00015770" w:rsidR="00EE346A" w:rsidP="00EE346A" w:rsidRDefault="00EE346A" w14:paraId="797506CC" w14:textId="77777777">
      <w:pPr>
        <w:rPr>
          <w:rFonts w:cs="Arial"/>
        </w:rPr>
      </w:pPr>
    </w:p>
    <w:p w:rsidRPr="007442F6" w:rsidR="00FE01B1" w:rsidP="00EE346A" w:rsidRDefault="00EE346A" w14:paraId="4874B655" w14:textId="1992AC9C">
      <w:pPr>
        <w:jc w:val="center"/>
        <w:rPr>
          <w:rFonts w:asciiTheme="minorHAnsi" w:hAnsiTheme="minorHAnsi" w:cstheme="minorHAnsi"/>
        </w:rPr>
      </w:pPr>
      <w:r w:rsidRPr="007442F6">
        <w:rPr>
          <w:rFonts w:asciiTheme="minorHAnsi" w:hAnsiTheme="minorHAnsi" w:cstheme="minorHAnsi"/>
        </w:rPr>
        <w:t>The task force will consider the explosion of new technologies and their applications and how best to use those resources in meeting student and stakeholder educational, support, and communication needs.  It will further address the generational challenges of effectively utilizing technology</w:t>
      </w:r>
    </w:p>
    <w:p w:rsidRPr="007442F6" w:rsidR="00EE346A" w:rsidP="00E3207A" w:rsidRDefault="00EE346A" w14:paraId="2BFEBBEF" w14:textId="667C7F83">
      <w:pPr>
        <w:jc w:val="center"/>
        <w:rPr>
          <w:rFonts w:asciiTheme="minorHAnsi" w:hAnsiTheme="minorHAnsi" w:cstheme="minorHAnsi"/>
        </w:rPr>
      </w:pPr>
    </w:p>
    <w:p w:rsidR="00EE346A" w:rsidP="00E3207A" w:rsidRDefault="007442F6" w14:paraId="5134AD90" w14:textId="386E9334">
      <w:pPr>
        <w:jc w:val="center"/>
        <w:rPr>
          <w:rFonts w:cs="Arial"/>
        </w:rPr>
      </w:pPr>
      <w:r>
        <w:rPr>
          <w:rFonts w:cs="Arial"/>
        </w:rPr>
        <w:t xml:space="preserve">Task Force Prompt Questions: </w:t>
      </w:r>
    </w:p>
    <w:p w:rsidRPr="007442F6" w:rsidR="007442F6" w:rsidP="007442F6" w:rsidRDefault="007442F6" w14:paraId="1C98207D" w14:textId="77777777">
      <w:pPr>
        <w:pStyle w:val="ListParagraph"/>
        <w:numPr>
          <w:ilvl w:val="0"/>
          <w:numId w:val="47"/>
        </w:numPr>
        <w:rPr>
          <w:rFonts w:cs="Arial"/>
        </w:rPr>
      </w:pPr>
      <w:r w:rsidRPr="007442F6">
        <w:rPr>
          <w:rFonts w:cs="Arial"/>
        </w:rPr>
        <w:t xml:space="preserve">How can we acquire the latest technology? </w:t>
      </w:r>
    </w:p>
    <w:p w:rsidRPr="00623071" w:rsidR="007442F6" w:rsidP="007442F6" w:rsidRDefault="007442F6" w14:paraId="13232D9C" w14:textId="77777777">
      <w:pPr>
        <w:pStyle w:val="ListParagraph"/>
        <w:numPr>
          <w:ilvl w:val="0"/>
          <w:numId w:val="47"/>
        </w:numPr>
        <w:rPr>
          <w:rFonts w:cs="Arial"/>
        </w:rPr>
      </w:pPr>
      <w:r w:rsidRPr="00623071">
        <w:rPr>
          <w:rFonts w:cs="Arial"/>
        </w:rPr>
        <w:t xml:space="preserve">How can HCC use new technologies, social networks, mobile apps, etc. to educate students, deliver services in an e-format, improve communication with students and stakeholders, and link services and track the effectiveness of those services? </w:t>
      </w:r>
    </w:p>
    <w:p w:rsidRPr="00623071" w:rsidR="007442F6" w:rsidP="007442F6" w:rsidRDefault="007442F6" w14:paraId="0511F5EE" w14:textId="0E69B850">
      <w:pPr>
        <w:pStyle w:val="ListParagraph"/>
        <w:numPr>
          <w:ilvl w:val="0"/>
          <w:numId w:val="47"/>
        </w:numPr>
        <w:rPr>
          <w:rFonts w:cs="Arial"/>
          <w:highlight w:val="yellow"/>
        </w:rPr>
      </w:pPr>
      <w:r w:rsidRPr="00623071">
        <w:rPr>
          <w:rFonts w:cs="Arial"/>
          <w:highlight w:val="yellow"/>
        </w:rPr>
        <w:t>How can HCC best address generational differences of students and stakeholders regarding the use of technology?</w:t>
      </w:r>
    </w:p>
    <w:p w:rsidR="00EE346A" w:rsidP="00E3207A" w:rsidRDefault="00EE346A" w14:paraId="78C50201" w14:textId="77777777">
      <w:pPr>
        <w:jc w:val="center"/>
        <w:rPr>
          <w:rFonts w:cs="Arial"/>
        </w:rPr>
      </w:pPr>
    </w:p>
    <w:p w:rsidRPr="00227166" w:rsidR="007444CA" w:rsidP="06CDEC81" w:rsidRDefault="007444CA" w14:paraId="37820BB7" w14:textId="3074D55F">
      <w:pPr>
        <w:jc w:val="center"/>
        <w:rPr>
          <w:rFonts w:ascii="Calibri" w:hAnsi="Calibri" w:cs="Calibri" w:asciiTheme="minorAscii" w:hAnsiTheme="minorAscii" w:cstheme="minorAscii"/>
          <w:b w:val="1"/>
          <w:bCs w:val="1"/>
        </w:rPr>
      </w:pPr>
      <w:r w:rsidRPr="06CDEC81" w:rsidR="007444CA">
        <w:rPr>
          <w:rFonts w:ascii="Calibri" w:hAnsi="Calibri" w:cs="Calibri" w:asciiTheme="minorAscii" w:hAnsiTheme="minorAscii" w:cstheme="minorAscii"/>
          <w:b w:val="1"/>
          <w:bCs w:val="1"/>
        </w:rPr>
        <w:t xml:space="preserve">Friday, </w:t>
      </w:r>
      <w:r w:rsidRPr="06CDEC81" w:rsidR="00623071">
        <w:rPr>
          <w:rFonts w:ascii="Calibri" w:hAnsi="Calibri" w:cs="Calibri" w:asciiTheme="minorAscii" w:hAnsiTheme="minorAscii" w:cstheme="minorAscii"/>
          <w:b w:val="1"/>
          <w:bCs w:val="1"/>
        </w:rPr>
        <w:t>December</w:t>
      </w:r>
      <w:r w:rsidRPr="06CDEC81" w:rsidR="007444CA">
        <w:rPr>
          <w:rFonts w:ascii="Calibri" w:hAnsi="Calibri" w:cs="Calibri" w:asciiTheme="minorAscii" w:hAnsiTheme="minorAscii" w:cstheme="minorAscii"/>
          <w:b w:val="1"/>
          <w:bCs w:val="1"/>
        </w:rPr>
        <w:t xml:space="preserve"> </w:t>
      </w:r>
      <w:r w:rsidRPr="06CDEC81" w:rsidR="52826145">
        <w:rPr>
          <w:rFonts w:ascii="Calibri" w:hAnsi="Calibri" w:cs="Calibri" w:asciiTheme="minorAscii" w:hAnsiTheme="minorAscii" w:cstheme="minorAscii"/>
          <w:b w:val="1"/>
          <w:bCs w:val="1"/>
        </w:rPr>
        <w:t>9</w:t>
      </w:r>
      <w:r w:rsidRPr="06CDEC81" w:rsidR="007444CA">
        <w:rPr>
          <w:rFonts w:ascii="Calibri" w:hAnsi="Calibri" w:cs="Calibri" w:asciiTheme="minorAscii" w:hAnsiTheme="minorAscii" w:cstheme="minorAscii"/>
          <w:b w:val="1"/>
          <w:bCs w:val="1"/>
        </w:rPr>
        <w:t>, 2022</w:t>
      </w:r>
    </w:p>
    <w:p w:rsidR="6720BE0D" w:rsidP="06CDEC81" w:rsidRDefault="6720BE0D" w14:paraId="5FE8B446" w14:textId="25313A34">
      <w:pPr>
        <w:pStyle w:val="Normal"/>
        <w:bidi w:val="0"/>
        <w:spacing w:before="0" w:beforeAutospacing="off" w:after="0" w:afterAutospacing="off" w:line="259" w:lineRule="auto"/>
        <w:ind w:left="0" w:right="0"/>
        <w:jc w:val="center"/>
      </w:pPr>
      <w:r w:rsidRPr="06CDEC81" w:rsidR="6720BE0D">
        <w:rPr>
          <w:rFonts w:ascii="Calibri" w:hAnsi="Calibri" w:cs="Calibri" w:asciiTheme="minorAscii" w:hAnsiTheme="minorAscii" w:cstheme="minorAscii"/>
          <w:b w:val="1"/>
          <w:bCs w:val="1"/>
        </w:rPr>
        <w:t>3:00 – 4:00 pm</w:t>
      </w:r>
    </w:p>
    <w:p w:rsidR="00336236" w:rsidP="00336236" w:rsidRDefault="00336236" w14:paraId="10169181" w14:textId="3FD73E39">
      <w:pPr>
        <w:jc w:val="center"/>
        <w:rPr>
          <w:rFonts w:ascii="Segoe UI" w:hAnsi="Segoe UI" w:cs="Segoe UI"/>
          <w:color w:val="252424"/>
          <w:sz w:val="22"/>
          <w:szCs w:val="22"/>
        </w:rPr>
      </w:pPr>
    </w:p>
    <w:p w:rsidR="00EE346A" w:rsidP="00EE346A" w:rsidRDefault="00EE346A" w14:paraId="57FA7C21" w14:textId="19208838">
      <w:pPr>
        <w:jc w:val="center"/>
        <w:rPr>
          <w:rFonts w:ascii="Segoe UI" w:hAnsi="Segoe UI" w:cs="Segoe UI"/>
          <w:color w:val="252424"/>
          <w:sz w:val="22"/>
          <w:szCs w:val="22"/>
        </w:rPr>
      </w:pPr>
    </w:p>
    <w:p w:rsidR="00FE01B1" w:rsidP="002E7D61" w:rsidRDefault="00FE01B1" w14:paraId="17B8C885" w14:textId="77777777">
      <w:pPr>
        <w:jc w:val="both"/>
        <w:rPr>
          <w:rFonts w:ascii="Calibri" w:hAnsi="Calibri" w:cs="Calibri"/>
          <w:b/>
          <w:sz w:val="22"/>
          <w:szCs w:val="22"/>
        </w:rPr>
      </w:pPr>
    </w:p>
    <w:p w:rsidR="002E7D61" w:rsidP="002E7D61" w:rsidRDefault="00BC3014" w14:paraId="11909A6E" w14:textId="7D387BEA">
      <w:pPr>
        <w:jc w:val="both"/>
        <w:rPr>
          <w:rFonts w:ascii="Calibri" w:hAnsi="Calibri" w:cs="Calibri"/>
          <w:sz w:val="22"/>
          <w:szCs w:val="22"/>
        </w:rPr>
      </w:pPr>
      <w:r>
        <w:rPr>
          <w:rFonts w:ascii="Calibri" w:hAnsi="Calibri" w:cs="Calibri"/>
          <w:b/>
          <w:sz w:val="22"/>
          <w:szCs w:val="22"/>
        </w:rPr>
        <w:t>Task Force Chair</w:t>
      </w:r>
      <w:r w:rsidR="002E7D61">
        <w:rPr>
          <w:rFonts w:ascii="Calibri" w:hAnsi="Calibri" w:cs="Calibri"/>
          <w:b/>
          <w:sz w:val="22"/>
          <w:szCs w:val="22"/>
        </w:rPr>
        <w:t>:</w:t>
      </w:r>
      <w:r w:rsidR="002E7D61">
        <w:rPr>
          <w:rFonts w:ascii="Calibri" w:hAnsi="Calibri" w:cs="Calibri"/>
          <w:sz w:val="22"/>
          <w:szCs w:val="22"/>
        </w:rPr>
        <w:t xml:space="preserve"> </w:t>
      </w:r>
      <w:r w:rsidR="000E41F0">
        <w:rPr>
          <w:rFonts w:ascii="Calibri" w:hAnsi="Calibri" w:cs="Calibri"/>
          <w:sz w:val="22"/>
          <w:szCs w:val="22"/>
        </w:rPr>
        <w:t>Mark Cissell</w:t>
      </w:r>
    </w:p>
    <w:p w:rsidR="002E7D61" w:rsidP="00BC3014" w:rsidRDefault="002E7D61" w14:paraId="68192DAA" w14:textId="5554B3CE">
      <w:pPr>
        <w:pStyle w:val="Default"/>
        <w:jc w:val="both"/>
        <w:rPr>
          <w:rFonts w:cs="Tahoma"/>
          <w:sz w:val="22"/>
          <w:szCs w:val="22"/>
        </w:rPr>
      </w:pPr>
      <w:r>
        <w:rPr>
          <w:rFonts w:cs="Tahoma"/>
          <w:sz w:val="22"/>
          <w:szCs w:val="22"/>
        </w:rPr>
        <w:t xml:space="preserve"> </w:t>
      </w:r>
    </w:p>
    <w:p w:rsidRPr="007442F6" w:rsidR="00BC3014" w:rsidP="007442F6" w:rsidRDefault="00BC3014" w14:paraId="2D82C406" w14:textId="15F5934C">
      <w:pPr>
        <w:pStyle w:val="Default"/>
        <w:tabs>
          <w:tab w:val="left" w:pos="2632"/>
        </w:tabs>
        <w:jc w:val="both"/>
        <w:rPr>
          <w:color w:val="auto"/>
          <w:sz w:val="22"/>
          <w:szCs w:val="22"/>
        </w:rPr>
      </w:pPr>
      <w:r>
        <w:rPr>
          <w:rFonts w:cs="Tahoma"/>
          <w:b/>
          <w:bCs/>
          <w:sz w:val="22"/>
          <w:szCs w:val="22"/>
        </w:rPr>
        <w:t>Community Members:</w:t>
      </w:r>
      <w:r w:rsidR="007442F6">
        <w:rPr>
          <w:rFonts w:cs="Tahoma"/>
          <w:b/>
          <w:bCs/>
          <w:sz w:val="22"/>
          <w:szCs w:val="22"/>
        </w:rPr>
        <w:t xml:space="preserve"> </w:t>
      </w:r>
      <w:r w:rsidRPr="007442F6" w:rsidR="007442F6">
        <w:rPr>
          <w:color w:val="auto"/>
          <w:sz w:val="22"/>
          <w:szCs w:val="22"/>
        </w:rPr>
        <w:t xml:space="preserve">Kim </w:t>
      </w:r>
      <w:proofErr w:type="spellStart"/>
      <w:r w:rsidRPr="007442F6" w:rsidR="007442F6">
        <w:rPr>
          <w:color w:val="auto"/>
          <w:sz w:val="22"/>
          <w:szCs w:val="22"/>
        </w:rPr>
        <w:t>Agnor</w:t>
      </w:r>
      <w:proofErr w:type="spellEnd"/>
      <w:r w:rsidRPr="007442F6" w:rsidR="007442F6">
        <w:rPr>
          <w:color w:val="auto"/>
          <w:sz w:val="22"/>
          <w:szCs w:val="22"/>
        </w:rPr>
        <w:t>, Duane Carey, Dana Kerr, Brian McIntyre, Scott Sheldon</w:t>
      </w:r>
    </w:p>
    <w:p w:rsidR="00BC3014" w:rsidP="002E7D61" w:rsidRDefault="00BC3014" w14:paraId="050A52A2" w14:textId="77777777">
      <w:pPr>
        <w:ind w:left="2160" w:hanging="2160"/>
        <w:rPr>
          <w:rFonts w:ascii="Calibri" w:hAnsi="Calibri" w:cs="Tahoma"/>
          <w:b/>
          <w:sz w:val="22"/>
          <w:szCs w:val="22"/>
        </w:rPr>
      </w:pPr>
    </w:p>
    <w:p w:rsidR="002E7D61" w:rsidP="002E7D61" w:rsidRDefault="002E7D61" w14:paraId="4A36059C" w14:textId="1C2DEF7D">
      <w:pPr>
        <w:ind w:left="2160" w:hanging="2160"/>
        <w:rPr>
          <w:rFonts w:ascii="Calibri" w:hAnsi="Calibri" w:cs="Tahoma"/>
          <w:b/>
          <w:sz w:val="22"/>
          <w:szCs w:val="22"/>
        </w:rPr>
      </w:pPr>
      <w:r>
        <w:rPr>
          <w:rFonts w:ascii="Calibri" w:hAnsi="Calibri" w:cs="Tahoma"/>
          <w:b/>
          <w:sz w:val="22"/>
          <w:szCs w:val="22"/>
        </w:rPr>
        <w:t>President’s Team</w:t>
      </w:r>
      <w:r w:rsidR="00FE01B1">
        <w:rPr>
          <w:rFonts w:ascii="Calibri" w:hAnsi="Calibri" w:cs="Tahoma"/>
          <w:b/>
          <w:sz w:val="22"/>
          <w:szCs w:val="22"/>
        </w:rPr>
        <w:t xml:space="preserve"> Representatives</w:t>
      </w:r>
      <w:r>
        <w:rPr>
          <w:rFonts w:ascii="Calibri" w:hAnsi="Calibri" w:cs="Tahoma"/>
          <w:b/>
          <w:sz w:val="22"/>
          <w:szCs w:val="22"/>
        </w:rPr>
        <w:t>:</w:t>
      </w:r>
    </w:p>
    <w:p w:rsidR="002E7D61" w:rsidP="002E7D61" w:rsidRDefault="000E41F0" w14:paraId="36D88B18" w14:textId="29745C1B">
      <w:pPr>
        <w:rPr>
          <w:rFonts w:ascii="Calibri" w:hAnsi="Calibri" w:cs="Tahoma"/>
          <w:sz w:val="22"/>
          <w:szCs w:val="22"/>
        </w:rPr>
      </w:pPr>
      <w:r>
        <w:rPr>
          <w:rFonts w:ascii="Calibri" w:hAnsi="Calibri" w:cs="Tahoma"/>
          <w:sz w:val="22"/>
          <w:szCs w:val="22"/>
        </w:rPr>
        <w:t>Linda Wu, Cheryl Cudzilo</w:t>
      </w:r>
    </w:p>
    <w:p w:rsidR="00BC3014" w:rsidP="002E7D61" w:rsidRDefault="00BC3014" w14:paraId="2A4D4A1D" w14:textId="77777777">
      <w:pPr>
        <w:rPr>
          <w:rFonts w:ascii="Calibri" w:hAnsi="Calibri" w:cs="Tahoma"/>
          <w:b/>
          <w:sz w:val="22"/>
          <w:szCs w:val="22"/>
        </w:rPr>
      </w:pPr>
    </w:p>
    <w:p w:rsidR="002E7D61" w:rsidP="002E7D61" w:rsidRDefault="00BC3014" w14:paraId="2C5CE2B9" w14:textId="3013E966">
      <w:pPr>
        <w:rPr>
          <w:rFonts w:ascii="Calibri" w:hAnsi="Calibri" w:cs="Tahoma"/>
          <w:b/>
          <w:sz w:val="16"/>
          <w:szCs w:val="16"/>
        </w:rPr>
      </w:pPr>
      <w:r>
        <w:rPr>
          <w:rFonts w:ascii="Calibri" w:hAnsi="Calibri" w:cs="Tahoma"/>
          <w:b/>
          <w:sz w:val="22"/>
          <w:szCs w:val="22"/>
        </w:rPr>
        <w:t>HCC Faculty and</w:t>
      </w:r>
      <w:r w:rsidR="002E7D61">
        <w:rPr>
          <w:rFonts w:ascii="Calibri" w:hAnsi="Calibri" w:cs="Tahoma"/>
          <w:b/>
          <w:sz w:val="22"/>
          <w:szCs w:val="22"/>
        </w:rPr>
        <w:t xml:space="preserve"> Staff: </w:t>
      </w:r>
    </w:p>
    <w:p w:rsidR="00330934" w:rsidP="002E7D61" w:rsidRDefault="007442F6" w14:paraId="33AA23D4" w14:textId="517692AB">
      <w:pPr>
        <w:rPr>
          <w:rFonts w:ascii="Calibri" w:hAnsi="Calibri" w:cs="Arial"/>
          <w:sz w:val="22"/>
          <w:szCs w:val="22"/>
        </w:rPr>
      </w:pPr>
      <w:r>
        <w:rPr>
          <w:rFonts w:ascii="Calibri" w:hAnsi="Calibri" w:cs="Arial"/>
          <w:sz w:val="22"/>
          <w:szCs w:val="22"/>
        </w:rPr>
        <w:t xml:space="preserve">Michael Altobelli, </w:t>
      </w:r>
      <w:r w:rsidR="000E41F0">
        <w:rPr>
          <w:rFonts w:ascii="Calibri" w:hAnsi="Calibri" w:cs="Arial"/>
          <w:sz w:val="22"/>
          <w:szCs w:val="22"/>
        </w:rPr>
        <w:t>Crocetta Argento, Yonas Berhane</w:t>
      </w:r>
      <w:r w:rsidR="00CE1C2B">
        <w:rPr>
          <w:rFonts w:ascii="Calibri" w:hAnsi="Calibri" w:cs="Arial"/>
          <w:sz w:val="22"/>
          <w:szCs w:val="22"/>
        </w:rPr>
        <w:t xml:space="preserve">, </w:t>
      </w:r>
      <w:r w:rsidR="00336236">
        <w:rPr>
          <w:rFonts w:ascii="Calibri" w:hAnsi="Calibri" w:cs="Arial"/>
          <w:sz w:val="22"/>
          <w:szCs w:val="22"/>
        </w:rPr>
        <w:t xml:space="preserve">Chris Heston, </w:t>
      </w:r>
      <w:r w:rsidR="00CE1C2B">
        <w:rPr>
          <w:rFonts w:ascii="Calibri" w:hAnsi="Calibri" w:cs="Arial"/>
          <w:sz w:val="22"/>
          <w:szCs w:val="22"/>
        </w:rPr>
        <w:t>Shaun Hoppel, Brad Knieriem, Sumeeta Raj</w:t>
      </w:r>
    </w:p>
    <w:p w:rsidRPr="009F420D" w:rsidR="002E7D61" w:rsidP="002E7D61" w:rsidRDefault="00330934" w14:paraId="0272A63B" w14:textId="7F4275B2">
      <w:pPr>
        <w:rPr>
          <w:rFonts w:ascii="Calibri" w:hAnsi="Calibri" w:cs="Arial"/>
          <w:sz w:val="22"/>
          <w:szCs w:val="22"/>
        </w:rPr>
      </w:pPr>
      <w:r>
        <w:rPr>
          <w:rFonts w:ascii="Calibri" w:hAnsi="Calibri" w:cs="Arial"/>
          <w:sz w:val="22"/>
          <w:szCs w:val="22"/>
        </w:rPr>
        <w:t xml:space="preserve"> </w:t>
      </w:r>
    </w:p>
    <w:tbl>
      <w:tblPr>
        <w:tblW w:w="1089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9" w:type="dxa"/>
        </w:tblCellMar>
        <w:tblLook w:val="04A0" w:firstRow="1" w:lastRow="0" w:firstColumn="1" w:lastColumn="0" w:noHBand="0" w:noVBand="1"/>
      </w:tblPr>
      <w:tblGrid>
        <w:gridCol w:w="3360"/>
        <w:gridCol w:w="1950"/>
        <w:gridCol w:w="5580"/>
      </w:tblGrid>
      <w:tr w:rsidR="003B3B33" w:rsidTr="06CDEC81" w14:paraId="04710ED9" w14:textId="77777777">
        <w:trPr>
          <w:trHeight w:val="167"/>
        </w:trPr>
        <w:tc>
          <w:tcPr>
            <w:tcW w:w="3360" w:type="dxa"/>
            <w:tcMar/>
          </w:tcPr>
          <w:p w:rsidRPr="009E7DB6" w:rsidR="00E3207A" w:rsidP="009E7DB6" w:rsidRDefault="00E3207A" w14:paraId="04710ED6" w14:textId="5F210194">
            <w:pPr>
              <w:rPr>
                <w:rFonts w:asciiTheme="minorHAnsi" w:hAnsiTheme="minorHAnsi" w:cstheme="minorHAnsi"/>
                <w:b/>
                <w:color w:val="660033"/>
                <w:sz w:val="22"/>
                <w:szCs w:val="22"/>
              </w:rPr>
            </w:pPr>
            <w:r w:rsidRPr="009E7DB6">
              <w:rPr>
                <w:rFonts w:asciiTheme="minorHAnsi" w:hAnsiTheme="minorHAnsi" w:cstheme="minorHAnsi"/>
                <w:b/>
                <w:color w:val="660033"/>
                <w:sz w:val="22"/>
                <w:szCs w:val="22"/>
              </w:rPr>
              <w:t>I</w:t>
            </w:r>
            <w:r w:rsidR="00BC3014">
              <w:rPr>
                <w:rFonts w:asciiTheme="minorHAnsi" w:hAnsiTheme="minorHAnsi" w:cstheme="minorHAnsi"/>
                <w:b/>
                <w:color w:val="660033"/>
                <w:sz w:val="22"/>
                <w:szCs w:val="22"/>
              </w:rPr>
              <w:t>tem</w:t>
            </w:r>
          </w:p>
        </w:tc>
        <w:tc>
          <w:tcPr>
            <w:tcW w:w="1950" w:type="dxa"/>
            <w:tcMar/>
          </w:tcPr>
          <w:p w:rsidRPr="009E7DB6" w:rsidR="00E3207A" w:rsidP="009E7DB6" w:rsidRDefault="00E3207A" w14:paraId="04710ED7" w14:textId="77777777">
            <w:pPr>
              <w:rPr>
                <w:rFonts w:asciiTheme="minorHAnsi" w:hAnsiTheme="minorHAnsi" w:cstheme="minorHAnsi"/>
                <w:b/>
                <w:color w:val="660033"/>
                <w:sz w:val="22"/>
                <w:szCs w:val="22"/>
              </w:rPr>
            </w:pPr>
            <w:r w:rsidRPr="009E7DB6">
              <w:rPr>
                <w:rFonts w:asciiTheme="minorHAnsi" w:hAnsiTheme="minorHAnsi" w:cstheme="minorHAnsi"/>
                <w:b/>
                <w:color w:val="660033"/>
                <w:sz w:val="22"/>
                <w:szCs w:val="22"/>
              </w:rPr>
              <w:t>Person(s)</w:t>
            </w:r>
          </w:p>
        </w:tc>
        <w:tc>
          <w:tcPr>
            <w:tcW w:w="5580" w:type="dxa"/>
            <w:tcMar/>
          </w:tcPr>
          <w:p w:rsidRPr="009E7DB6" w:rsidR="00E3207A" w:rsidP="009E7DB6" w:rsidRDefault="00E3207A" w14:paraId="04710ED8" w14:textId="77777777">
            <w:pPr>
              <w:rPr>
                <w:rFonts w:asciiTheme="minorHAnsi" w:hAnsiTheme="minorHAnsi" w:cstheme="minorHAnsi"/>
                <w:b/>
                <w:color w:val="660033"/>
                <w:sz w:val="22"/>
                <w:szCs w:val="22"/>
              </w:rPr>
            </w:pPr>
            <w:r w:rsidRPr="009E7DB6">
              <w:rPr>
                <w:rFonts w:asciiTheme="minorHAnsi" w:hAnsiTheme="minorHAnsi" w:cstheme="minorHAnsi"/>
                <w:b/>
                <w:color w:val="660033"/>
                <w:sz w:val="22"/>
                <w:szCs w:val="22"/>
              </w:rPr>
              <w:t>Outcomes</w:t>
            </w:r>
          </w:p>
        </w:tc>
      </w:tr>
      <w:tr w:rsidR="001F6EE7" w:rsidTr="06CDEC81" w14:paraId="270D0307" w14:textId="77777777">
        <w:trPr>
          <w:trHeight w:val="422"/>
        </w:trPr>
        <w:tc>
          <w:tcPr>
            <w:tcW w:w="3360" w:type="dxa"/>
            <w:tcMar/>
          </w:tcPr>
          <w:p w:rsidRPr="009E7DB6" w:rsidR="001F6EE7" w:rsidP="06CDEC81" w:rsidRDefault="00336236" w14:paraId="10489DC5" w14:textId="0CCEAE42">
            <w:pPr>
              <w:rPr>
                <w:rFonts w:ascii="Calibri" w:hAnsi="Calibri" w:cs="Calibri" w:asciiTheme="minorAscii" w:hAnsiTheme="minorAscii" w:cstheme="minorAscii"/>
                <w:b w:val="1"/>
                <w:bCs w:val="1"/>
                <w:sz w:val="22"/>
                <w:szCs w:val="22"/>
              </w:rPr>
            </w:pPr>
            <w:r w:rsidRPr="06CDEC81" w:rsidR="00336236">
              <w:rPr>
                <w:rFonts w:ascii="Calibri" w:hAnsi="Calibri" w:cs="Calibri" w:asciiTheme="minorAscii" w:hAnsiTheme="minorAscii" w:cstheme="minorAscii"/>
                <w:b w:val="1"/>
                <w:bCs w:val="1"/>
                <w:sz w:val="22"/>
                <w:szCs w:val="22"/>
              </w:rPr>
              <w:t xml:space="preserve">Review </w:t>
            </w:r>
            <w:r w:rsidRPr="06CDEC81" w:rsidR="5857ADB3">
              <w:rPr>
                <w:rFonts w:ascii="Calibri" w:hAnsi="Calibri" w:cs="Calibri" w:asciiTheme="minorAscii" w:hAnsiTheme="minorAscii" w:cstheme="minorAscii"/>
                <w:b w:val="1"/>
                <w:bCs w:val="1"/>
                <w:sz w:val="22"/>
                <w:szCs w:val="22"/>
              </w:rPr>
              <w:t>Notes from meeting 3</w:t>
            </w:r>
          </w:p>
        </w:tc>
        <w:tc>
          <w:tcPr>
            <w:tcW w:w="1950" w:type="dxa"/>
            <w:tcMar/>
          </w:tcPr>
          <w:p w:rsidRPr="009E7DB6" w:rsidR="001F6EE7" w:rsidP="001F6EE7" w:rsidRDefault="00CE1C2B" w14:paraId="4CD94051" w14:textId="42A3E96A">
            <w:pPr>
              <w:rPr>
                <w:rFonts w:asciiTheme="minorHAnsi" w:hAnsiTheme="minorHAnsi" w:cstheme="minorHAnsi"/>
                <w:bCs/>
                <w:sz w:val="22"/>
                <w:szCs w:val="22"/>
              </w:rPr>
            </w:pPr>
            <w:r>
              <w:rPr>
                <w:rFonts w:asciiTheme="minorHAnsi" w:hAnsiTheme="minorHAnsi" w:cstheme="minorHAnsi"/>
                <w:bCs/>
                <w:sz w:val="22"/>
                <w:szCs w:val="22"/>
              </w:rPr>
              <w:t>Mark Cissell</w:t>
            </w:r>
          </w:p>
        </w:tc>
        <w:tc>
          <w:tcPr>
            <w:tcW w:w="5580" w:type="dxa"/>
            <w:tcMar/>
          </w:tcPr>
          <w:p w:rsidRPr="009E7DB6" w:rsidR="00E251E6" w:rsidP="00330934" w:rsidRDefault="00E251E6" w14:paraId="458554A4" w14:textId="4FD73F5A">
            <w:pPr>
              <w:ind w:left="144"/>
              <w:rPr>
                <w:rFonts w:asciiTheme="minorHAnsi" w:hAnsiTheme="minorHAnsi" w:cstheme="minorHAnsi"/>
                <w:color w:val="0000FF"/>
                <w:sz w:val="22"/>
                <w:szCs w:val="22"/>
              </w:rPr>
            </w:pPr>
          </w:p>
        </w:tc>
      </w:tr>
      <w:tr w:rsidR="00043350" w:rsidTr="06CDEC81" w14:paraId="5D1E9D79" w14:textId="77777777">
        <w:trPr>
          <w:trHeight w:val="422"/>
        </w:trPr>
        <w:tc>
          <w:tcPr>
            <w:tcW w:w="3360" w:type="dxa"/>
            <w:tcMar/>
          </w:tcPr>
          <w:p w:rsidRPr="00CE1C2B" w:rsidR="000D0983" w:rsidP="06CDEC81" w:rsidRDefault="00512269" w14:paraId="6C879CA2" w14:textId="2E00B09D">
            <w:pPr>
              <w:rPr>
                <w:rFonts w:ascii="Calibri" w:hAnsi="Calibri" w:cs="Calibri" w:asciiTheme="minorAscii" w:hAnsiTheme="minorAscii" w:cstheme="minorAscii"/>
                <w:b w:val="1"/>
                <w:bCs w:val="1"/>
                <w:sz w:val="22"/>
                <w:szCs w:val="22"/>
              </w:rPr>
            </w:pPr>
            <w:r w:rsidRPr="06CDEC81" w:rsidR="00512269">
              <w:rPr>
                <w:rFonts w:ascii="Calibri" w:hAnsi="Calibri" w:cs="Calibri" w:asciiTheme="minorAscii" w:hAnsiTheme="minorAscii" w:cstheme="minorAscii"/>
                <w:b w:val="1"/>
                <w:bCs w:val="1"/>
                <w:sz w:val="22"/>
                <w:szCs w:val="22"/>
              </w:rPr>
              <w:t>Discussion for Idea</w:t>
            </w:r>
            <w:r w:rsidRPr="06CDEC81" w:rsidR="7903A929">
              <w:rPr>
                <w:rFonts w:ascii="Calibri" w:hAnsi="Calibri" w:cs="Calibri" w:asciiTheme="minorAscii" w:hAnsiTheme="minorAscii" w:cstheme="minorAscii"/>
                <w:b w:val="1"/>
                <w:bCs w:val="1"/>
                <w:sz w:val="22"/>
                <w:szCs w:val="22"/>
              </w:rPr>
              <w:t xml:space="preserve">s </w:t>
            </w:r>
          </w:p>
        </w:tc>
        <w:tc>
          <w:tcPr>
            <w:tcW w:w="1950" w:type="dxa"/>
            <w:tcMar/>
          </w:tcPr>
          <w:p w:rsidRPr="009E7DB6" w:rsidR="00043350" w:rsidP="001F6EE7" w:rsidRDefault="00512269" w14:paraId="2990D9E1" w14:textId="78ED9C94">
            <w:pPr>
              <w:rPr>
                <w:rFonts w:asciiTheme="minorHAnsi" w:hAnsiTheme="minorHAnsi" w:cstheme="minorHAnsi"/>
                <w:bCs/>
                <w:sz w:val="22"/>
                <w:szCs w:val="22"/>
              </w:rPr>
            </w:pPr>
            <w:r>
              <w:rPr>
                <w:rFonts w:asciiTheme="minorHAnsi" w:hAnsiTheme="minorHAnsi" w:cstheme="minorHAnsi"/>
                <w:bCs/>
                <w:sz w:val="22"/>
                <w:szCs w:val="22"/>
              </w:rPr>
              <w:t>Committee</w:t>
            </w:r>
          </w:p>
        </w:tc>
        <w:tc>
          <w:tcPr>
            <w:tcW w:w="5580" w:type="dxa"/>
            <w:tcMar/>
          </w:tcPr>
          <w:p w:rsidRPr="000D0983" w:rsidR="00F236DD" w:rsidP="000D0983" w:rsidRDefault="00F236DD" w14:paraId="35035D4A" w14:textId="09931471">
            <w:pPr>
              <w:rPr>
                <w:rFonts w:asciiTheme="minorHAnsi" w:hAnsiTheme="minorHAnsi" w:cstheme="minorHAnsi"/>
                <w:b/>
                <w:sz w:val="22"/>
                <w:szCs w:val="22"/>
              </w:rPr>
            </w:pPr>
          </w:p>
        </w:tc>
      </w:tr>
      <w:tr w:rsidR="000D0983" w:rsidTr="06CDEC81" w14:paraId="5BF19B32" w14:textId="77777777">
        <w:trPr>
          <w:trHeight w:val="422"/>
        </w:trPr>
        <w:tc>
          <w:tcPr>
            <w:tcW w:w="3360" w:type="dxa"/>
            <w:tcMar/>
          </w:tcPr>
          <w:p w:rsidR="000D0983" w:rsidP="06CDEC81" w:rsidRDefault="000D0983" w14:paraId="4AA94EA6" w14:textId="07530847">
            <w:pPr>
              <w:pStyle w:val="ListParagraph"/>
              <w:numPr>
                <w:ilvl w:val="0"/>
                <w:numId w:val="47"/>
              </w:numPr>
              <w:ind/>
              <w:rPr>
                <w:rFonts w:cs="Arial"/>
              </w:rPr>
            </w:pPr>
            <w:r w:rsidRPr="06CDEC81" w:rsidR="4B32A97E">
              <w:rPr>
                <w:rFonts w:cs="Arial"/>
              </w:rPr>
              <w:t>How can we acquire the latest technology?</w:t>
            </w:r>
          </w:p>
          <w:p w:rsidR="000D0983" w:rsidP="06CDEC81" w:rsidRDefault="000D0983" w14:paraId="3333F2EE" w14:textId="6DF06191">
            <w:pPr>
              <w:pStyle w:val="Normal"/>
              <w:ind w:left="2160" w:hanging="2160"/>
              <w:rPr>
                <w:rFonts w:ascii="Calibri" w:hAnsi="Calibri" w:cs="Calibri" w:asciiTheme="minorAscii" w:hAnsiTheme="minorAscii" w:cstheme="minorAscii"/>
                <w:b w:val="1"/>
                <w:bCs w:val="1"/>
                <w:sz w:val="22"/>
                <w:szCs w:val="22"/>
              </w:rPr>
            </w:pPr>
          </w:p>
        </w:tc>
        <w:tc>
          <w:tcPr>
            <w:tcW w:w="1950" w:type="dxa"/>
            <w:tcMar/>
          </w:tcPr>
          <w:p w:rsidRPr="009E7DB6" w:rsidR="000D0983" w:rsidP="001F6EE7" w:rsidRDefault="000D0983" w14:paraId="6AFB6588" w14:textId="77777777">
            <w:pPr>
              <w:rPr>
                <w:rFonts w:asciiTheme="minorHAnsi" w:hAnsiTheme="minorHAnsi" w:cstheme="minorHAnsi"/>
                <w:bCs/>
                <w:sz w:val="22"/>
                <w:szCs w:val="22"/>
              </w:rPr>
            </w:pPr>
          </w:p>
        </w:tc>
        <w:tc>
          <w:tcPr>
            <w:tcW w:w="5580" w:type="dxa"/>
            <w:tcMar/>
          </w:tcPr>
          <w:p w:rsidRPr="000D0983" w:rsidR="000D0983" w:rsidP="000D0983" w:rsidRDefault="000D0983" w14:paraId="497300C6" w14:textId="77777777">
            <w:pPr>
              <w:rPr>
                <w:rFonts w:asciiTheme="minorHAnsi" w:hAnsiTheme="minorHAnsi" w:cstheme="minorHAnsi"/>
                <w:b/>
                <w:sz w:val="22"/>
                <w:szCs w:val="22"/>
              </w:rPr>
            </w:pPr>
          </w:p>
        </w:tc>
      </w:tr>
      <w:tr w:rsidR="000D0983" w:rsidTr="06CDEC81" w14:paraId="59988B13" w14:textId="77777777">
        <w:trPr>
          <w:trHeight w:val="422"/>
        </w:trPr>
        <w:tc>
          <w:tcPr>
            <w:tcW w:w="3360" w:type="dxa"/>
            <w:tcMar/>
          </w:tcPr>
          <w:p w:rsidR="000D0983" w:rsidP="06CDEC81" w:rsidRDefault="000D0983" w14:paraId="188291B1" w14:textId="73D2DED2">
            <w:pPr>
              <w:pStyle w:val="ListParagraph"/>
              <w:numPr>
                <w:ilvl w:val="0"/>
                <w:numId w:val="47"/>
              </w:numPr>
              <w:rPr>
                <w:rFonts w:cs="Arial"/>
              </w:rPr>
            </w:pPr>
            <w:r w:rsidRPr="06CDEC81" w:rsidR="4B32A97E">
              <w:rPr>
                <w:rFonts w:cs="Arial"/>
              </w:rPr>
              <w:t>How can HCC use new technologies, social networks, mobile apps, etc. to educate students, deliver services in an e-format, improve communication with students and stakeholders, and link services and track the effectiveness of those services?</w:t>
            </w:r>
          </w:p>
          <w:p w:rsidR="000D0983" w:rsidP="06CDEC81" w:rsidRDefault="000D0983" w14:paraId="731E645E" w14:textId="48BB98C8">
            <w:pPr>
              <w:pStyle w:val="Normal"/>
              <w:rPr>
                <w:rFonts w:ascii="Calibri" w:hAnsi="Calibri" w:cs="Calibri" w:asciiTheme="minorAscii" w:hAnsiTheme="minorAscii" w:cstheme="minorAscii"/>
                <w:b w:val="1"/>
                <w:bCs w:val="1"/>
                <w:sz w:val="22"/>
                <w:szCs w:val="22"/>
              </w:rPr>
            </w:pPr>
          </w:p>
        </w:tc>
        <w:tc>
          <w:tcPr>
            <w:tcW w:w="1950" w:type="dxa"/>
            <w:tcMar/>
          </w:tcPr>
          <w:p w:rsidRPr="009E7DB6" w:rsidR="000D0983" w:rsidP="001F6EE7" w:rsidRDefault="000D0983" w14:paraId="6FFD507F" w14:textId="77777777">
            <w:pPr>
              <w:rPr>
                <w:rFonts w:asciiTheme="minorHAnsi" w:hAnsiTheme="minorHAnsi" w:cstheme="minorHAnsi"/>
                <w:bCs/>
                <w:sz w:val="22"/>
                <w:szCs w:val="22"/>
              </w:rPr>
            </w:pPr>
          </w:p>
        </w:tc>
        <w:tc>
          <w:tcPr>
            <w:tcW w:w="5580" w:type="dxa"/>
            <w:tcMar/>
          </w:tcPr>
          <w:p w:rsidRPr="000D0983" w:rsidR="000D0983" w:rsidP="000D0983" w:rsidRDefault="000D0983" w14:paraId="64061D22" w14:textId="77777777">
            <w:pPr>
              <w:rPr>
                <w:rFonts w:asciiTheme="minorHAnsi" w:hAnsiTheme="minorHAnsi" w:cstheme="minorHAnsi"/>
                <w:b/>
                <w:sz w:val="22"/>
                <w:szCs w:val="22"/>
              </w:rPr>
            </w:pPr>
          </w:p>
        </w:tc>
      </w:tr>
    </w:tbl>
    <w:p w:rsidR="00CB1F1A" w:rsidP="00330934" w:rsidRDefault="00CB1F1A" w14:paraId="1BCD8021" w14:textId="576262E8">
      <w:pPr>
        <w:rPr>
          <w:rFonts w:cs="Arial"/>
          <w:b/>
        </w:rPr>
      </w:pPr>
    </w:p>
    <w:p w:rsidR="06CDEC81" w:rsidP="06CDEC81" w:rsidRDefault="06CDEC81" w14:paraId="38D64E0C" w14:textId="49844103">
      <w:pPr>
        <w:pStyle w:val="Normal"/>
        <w:bidi w:val="0"/>
        <w:spacing w:before="0" w:beforeAutospacing="off" w:after="0" w:afterAutospacing="off" w:line="259" w:lineRule="auto"/>
        <w:ind w:left="0" w:right="0"/>
        <w:jc w:val="left"/>
        <w:rPr>
          <w:rFonts w:ascii="Calibri" w:hAnsi="Calibri" w:cs="Calibri" w:asciiTheme="minorAscii" w:hAnsiTheme="minorAscii" w:cstheme="minorAscii"/>
          <w:b w:val="1"/>
          <w:bCs w:val="1"/>
          <w:sz w:val="22"/>
          <w:szCs w:val="22"/>
        </w:rPr>
      </w:pPr>
    </w:p>
    <w:sectPr w:rsidRPr="00BC3014" w:rsidR="00BC3014" w:rsidSect="00086D45">
      <w:footerReference w:type="default" r:id="rId16"/>
      <w:pgSz w:w="12240" w:h="15840" w:orient="portrait"/>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C08BB" w:rsidP="0077075F" w:rsidRDefault="005C08BB" w14:paraId="04F89AE3" w14:textId="77777777">
      <w:r>
        <w:separator/>
      </w:r>
    </w:p>
  </w:endnote>
  <w:endnote w:type="continuationSeparator" w:id="0">
    <w:p w:rsidR="005C08BB" w:rsidP="0077075F" w:rsidRDefault="005C08BB" w14:paraId="3FFFE23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811F4" w:rsidR="001957FC" w:rsidP="00B77C6A" w:rsidRDefault="001957FC" w14:paraId="04710EFF" w14:textId="1E5AEF0F">
    <w:pPr>
      <w:rPr>
        <w:rFonts w:cs="Arial"/>
        <w:i/>
        <w:color w:val="660033"/>
        <w:sz w:val="22"/>
        <w:szCs w:val="22"/>
      </w:rPr>
    </w:pPr>
    <w:r w:rsidRPr="007811F4">
      <w:rPr>
        <w:rFonts w:cs="Arial"/>
        <w:b/>
        <w:color w:val="660033"/>
        <w:sz w:val="22"/>
        <w:szCs w:val="22"/>
      </w:rPr>
      <w:t>Mission</w:t>
    </w:r>
    <w:r w:rsidRPr="007811F4">
      <w:rPr>
        <w:rFonts w:cs="Arial"/>
        <w:color w:val="660033"/>
        <w:sz w:val="22"/>
        <w:szCs w:val="22"/>
      </w:rPr>
      <w:t xml:space="preserve">    </w:t>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Pr="007811F4">
      <w:rPr>
        <w:rFonts w:cs="Arial"/>
        <w:i/>
        <w:color w:val="660033"/>
        <w:sz w:val="22"/>
        <w:szCs w:val="22"/>
      </w:rPr>
      <w:t>Providing pathways to success</w:t>
    </w:r>
  </w:p>
  <w:p w:rsidRPr="007811F4" w:rsidR="001957FC" w:rsidP="00B77C6A" w:rsidRDefault="001957FC" w14:paraId="04710F00" w14:textId="0C9A8C1F">
    <w:pPr>
      <w:rPr>
        <w:rFonts w:cs="Arial"/>
        <w:bCs/>
        <w:color w:val="660033"/>
        <w:sz w:val="22"/>
        <w:szCs w:val="22"/>
      </w:rPr>
    </w:pPr>
    <w:r w:rsidRPr="007811F4">
      <w:rPr>
        <w:rFonts w:cs="Arial"/>
        <w:b/>
        <w:color w:val="660033"/>
        <w:sz w:val="22"/>
        <w:szCs w:val="22"/>
      </w:rPr>
      <w:t>Vision</w:t>
    </w:r>
    <w:r w:rsidRPr="007811F4">
      <w:rPr>
        <w:rFonts w:cs="Arial"/>
        <w:color w:val="660033"/>
        <w:sz w:val="22"/>
        <w:szCs w:val="22"/>
      </w:rPr>
      <w:t xml:space="preserve">    </w:t>
    </w:r>
    <w:r w:rsidR="00B77C6A">
      <w:rPr>
        <w:rFonts w:cs="Arial"/>
        <w:color w:val="660033"/>
        <w:sz w:val="22"/>
        <w:szCs w:val="22"/>
      </w:rPr>
      <w:t xml:space="preserve">  </w:t>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00A44C80">
      <w:rPr>
        <w:rFonts w:cs="Arial"/>
        <w:color w:val="660033"/>
        <w:sz w:val="22"/>
        <w:szCs w:val="22"/>
      </w:rPr>
      <w:tab/>
    </w:r>
    <w:r w:rsidRPr="007811F4">
      <w:rPr>
        <w:rStyle w:val="subheading21"/>
        <w:b w:val="0"/>
        <w:i/>
        <w:color w:val="660033"/>
        <w:sz w:val="22"/>
        <w:szCs w:val="22"/>
      </w:rPr>
      <w:t>A place to discover greatness in yourself and others</w:t>
    </w:r>
  </w:p>
  <w:p w:rsidR="00732CB1" w:rsidP="00A44C80" w:rsidRDefault="001957FC" w14:paraId="61F80A7F" w14:textId="6129D41E">
    <w:pPr>
      <w:ind w:left="2340" w:right="-720" w:hanging="2340"/>
      <w:rPr>
        <w:rFonts w:cs="Arial"/>
        <w:i/>
        <w:color w:val="660033"/>
        <w:sz w:val="22"/>
        <w:szCs w:val="22"/>
      </w:rPr>
    </w:pPr>
    <w:r w:rsidRPr="007811F4">
      <w:rPr>
        <w:rFonts w:cs="Arial"/>
        <w:b/>
        <w:color w:val="660033"/>
        <w:sz w:val="22"/>
        <w:szCs w:val="22"/>
      </w:rPr>
      <w:t>Values</w:t>
    </w:r>
    <w:r w:rsidRPr="00337714" w:rsidR="00337714">
      <w:rPr>
        <w:rFonts w:cs="Arial"/>
        <w:color w:val="660033"/>
        <w:sz w:val="22"/>
        <w:szCs w:val="22"/>
      </w:rPr>
      <w:t xml:space="preserve">    </w:t>
    </w:r>
    <w:r w:rsidR="00A44C80">
      <w:rPr>
        <w:rFonts w:cs="Arial"/>
        <w:color w:val="660033"/>
        <w:sz w:val="22"/>
        <w:szCs w:val="22"/>
      </w:rPr>
      <w:t xml:space="preserve">  </w:t>
    </w:r>
    <w:r w:rsidR="00732CB1">
      <w:rPr>
        <w:rFonts w:cs="Arial"/>
        <w:color w:val="660033"/>
        <w:sz w:val="22"/>
        <w:szCs w:val="22"/>
      </w:rPr>
      <w:t xml:space="preserve">                    </w:t>
    </w:r>
    <w:r w:rsidRPr="009E7DB6" w:rsidR="009E7DB6">
      <w:rPr>
        <w:rFonts w:cs="Arial"/>
        <w:b/>
        <w:bCs/>
        <w:color w:val="660033"/>
        <w:sz w:val="22"/>
        <w:szCs w:val="22"/>
      </w:rPr>
      <w:t xml:space="preserve">INSPIRED </w:t>
    </w:r>
    <w:r w:rsidRPr="007811F4">
      <w:rPr>
        <w:rFonts w:cs="Arial"/>
        <w:b/>
        <w:i/>
        <w:color w:val="660033"/>
        <w:sz w:val="22"/>
        <w:szCs w:val="22"/>
      </w:rPr>
      <w:t>I</w:t>
    </w:r>
    <w:r w:rsidRPr="007811F4">
      <w:rPr>
        <w:rFonts w:cs="Arial"/>
        <w:i/>
        <w:color w:val="660033"/>
        <w:sz w:val="22"/>
        <w:szCs w:val="22"/>
      </w:rPr>
      <w:t>n</w:t>
    </w:r>
    <w:r>
      <w:rPr>
        <w:rFonts w:cs="Arial"/>
        <w:i/>
        <w:color w:val="660033"/>
        <w:sz w:val="22"/>
        <w:szCs w:val="22"/>
      </w:rPr>
      <w:t>novation</w:t>
    </w:r>
    <w:r w:rsidRPr="007811F4">
      <w:rPr>
        <w:rFonts w:cs="Arial"/>
        <w:i/>
        <w:color w:val="660033"/>
        <w:sz w:val="22"/>
        <w:szCs w:val="22"/>
      </w:rPr>
      <w:t>●</w:t>
    </w:r>
    <w:r w:rsidR="00B77C6A">
      <w:rPr>
        <w:rFonts w:cs="Arial"/>
        <w:i/>
        <w:color w:val="660033"/>
        <w:sz w:val="22"/>
        <w:szCs w:val="22"/>
      </w:rPr>
      <w:t xml:space="preserve"> </w:t>
    </w:r>
    <w:r w:rsidRPr="007811F4">
      <w:rPr>
        <w:rFonts w:cs="Arial"/>
        <w:b/>
        <w:i/>
        <w:color w:val="660033"/>
        <w:sz w:val="22"/>
        <w:szCs w:val="22"/>
      </w:rPr>
      <w:t>N</w:t>
    </w:r>
    <w:r w:rsidRPr="007811F4">
      <w:rPr>
        <w:rFonts w:cs="Arial"/>
        <w:i/>
        <w:color w:val="660033"/>
        <w:sz w:val="22"/>
        <w:szCs w:val="22"/>
      </w:rPr>
      <w:t>urturing●</w:t>
    </w:r>
    <w:r w:rsidRPr="00B77C6A" w:rsidR="00B77C6A">
      <w:rPr>
        <w:rFonts w:cs="Arial"/>
        <w:b/>
        <w:i/>
        <w:color w:val="660033"/>
        <w:sz w:val="22"/>
        <w:szCs w:val="22"/>
      </w:rPr>
      <w:t xml:space="preserve"> </w:t>
    </w:r>
    <w:r w:rsidRPr="007811F4" w:rsidR="00B77C6A">
      <w:rPr>
        <w:rFonts w:cs="Arial"/>
        <w:b/>
        <w:i/>
        <w:color w:val="660033"/>
        <w:sz w:val="22"/>
        <w:szCs w:val="22"/>
      </w:rPr>
      <w:t>S</w:t>
    </w:r>
    <w:r w:rsidRPr="007811F4" w:rsidR="00B77C6A">
      <w:rPr>
        <w:rFonts w:cs="Arial"/>
        <w:i/>
        <w:color w:val="660033"/>
        <w:sz w:val="22"/>
        <w:szCs w:val="22"/>
      </w:rPr>
      <w:t>ervice</w:t>
    </w:r>
    <w:r w:rsidR="00B77C6A">
      <w:rPr>
        <w:rFonts w:cs="Arial"/>
        <w:i/>
        <w:color w:val="660033"/>
        <w:sz w:val="22"/>
        <w:szCs w:val="22"/>
      </w:rPr>
      <w:t xml:space="preserve"> &amp; </w:t>
    </w:r>
    <w:r w:rsidRPr="007811F4">
      <w:rPr>
        <w:rFonts w:cs="Arial"/>
        <w:b/>
        <w:i/>
        <w:color w:val="660033"/>
        <w:sz w:val="22"/>
        <w:szCs w:val="22"/>
      </w:rPr>
      <w:t>S</w:t>
    </w:r>
    <w:r w:rsidRPr="007811F4">
      <w:rPr>
        <w:rFonts w:cs="Arial"/>
        <w:i/>
        <w:color w:val="660033"/>
        <w:sz w:val="22"/>
        <w:szCs w:val="22"/>
      </w:rPr>
      <w:t>ustainability●</w:t>
    </w:r>
    <w:r w:rsidR="00A44C80">
      <w:rPr>
        <w:rFonts w:cs="Arial"/>
        <w:i/>
        <w:color w:val="660033"/>
        <w:sz w:val="22"/>
        <w:szCs w:val="22"/>
      </w:rPr>
      <w:t xml:space="preserve"> </w:t>
    </w:r>
    <w:r w:rsidRPr="007811F4">
      <w:rPr>
        <w:rFonts w:cs="Arial"/>
        <w:b/>
        <w:i/>
        <w:color w:val="660033"/>
        <w:sz w:val="22"/>
        <w:szCs w:val="22"/>
      </w:rPr>
      <w:t>P</w:t>
    </w:r>
    <w:r w:rsidRPr="007811F4">
      <w:rPr>
        <w:rFonts w:cs="Arial"/>
        <w:i/>
        <w:color w:val="660033"/>
        <w:sz w:val="22"/>
        <w:szCs w:val="22"/>
      </w:rPr>
      <w:t>artnership●</w:t>
    </w:r>
    <w:r w:rsidR="00A44C80">
      <w:rPr>
        <w:rFonts w:cs="Arial"/>
        <w:i/>
        <w:color w:val="660033"/>
        <w:sz w:val="22"/>
        <w:szCs w:val="22"/>
      </w:rPr>
      <w:t xml:space="preserve"> </w:t>
    </w:r>
  </w:p>
  <w:p w:rsidR="00596DB8" w:rsidP="00732CB1" w:rsidRDefault="001957FC" w14:paraId="10567B4D" w14:textId="5FF20008">
    <w:pPr>
      <w:ind w:left="2340" w:right="-720" w:hanging="36"/>
      <w:rPr>
        <w:rFonts w:cs="Arial"/>
        <w:i/>
        <w:color w:val="660033"/>
        <w:sz w:val="22"/>
        <w:szCs w:val="22"/>
      </w:rPr>
    </w:pPr>
    <w:r w:rsidRPr="007811F4">
      <w:rPr>
        <w:rFonts w:cs="Arial"/>
        <w:b/>
        <w:i/>
        <w:color w:val="660033"/>
        <w:sz w:val="22"/>
        <w:szCs w:val="22"/>
      </w:rPr>
      <w:t>I</w:t>
    </w:r>
    <w:r w:rsidRPr="007811F4">
      <w:rPr>
        <w:rFonts w:cs="Arial"/>
        <w:i/>
        <w:color w:val="660033"/>
        <w:sz w:val="22"/>
        <w:szCs w:val="22"/>
      </w:rPr>
      <w:t>ntegrity●</w:t>
    </w:r>
    <w:r w:rsidR="00A44C80">
      <w:rPr>
        <w:rFonts w:cs="Arial"/>
        <w:i/>
        <w:color w:val="660033"/>
        <w:sz w:val="22"/>
        <w:szCs w:val="22"/>
      </w:rPr>
      <w:t xml:space="preserve"> </w:t>
    </w:r>
    <w:r w:rsidRPr="007811F4">
      <w:rPr>
        <w:rFonts w:cs="Arial"/>
        <w:b/>
        <w:i/>
        <w:color w:val="660033"/>
        <w:sz w:val="22"/>
        <w:szCs w:val="22"/>
      </w:rPr>
      <w:t>R</w:t>
    </w:r>
    <w:r w:rsidRPr="007811F4">
      <w:rPr>
        <w:rFonts w:cs="Arial"/>
        <w:i/>
        <w:color w:val="660033"/>
        <w:sz w:val="22"/>
        <w:szCs w:val="22"/>
      </w:rPr>
      <w:t>espect●</w:t>
    </w:r>
    <w:r w:rsidR="00A44C80">
      <w:rPr>
        <w:rFonts w:cs="Arial"/>
        <w:i/>
        <w:color w:val="660033"/>
        <w:sz w:val="22"/>
        <w:szCs w:val="22"/>
      </w:rPr>
      <w:t xml:space="preserve"> </w:t>
    </w:r>
    <w:r w:rsidRPr="007811F4">
      <w:rPr>
        <w:rFonts w:cs="Arial"/>
        <w:b/>
        <w:i/>
        <w:color w:val="660033"/>
        <w:sz w:val="22"/>
        <w:szCs w:val="22"/>
      </w:rPr>
      <w:t>E</w:t>
    </w:r>
    <w:r w:rsidRPr="007811F4">
      <w:rPr>
        <w:rFonts w:cs="Arial"/>
        <w:i/>
        <w:color w:val="660033"/>
        <w:sz w:val="22"/>
        <w:szCs w:val="22"/>
      </w:rPr>
      <w:t>xcellence●</w:t>
    </w:r>
    <w:r w:rsidR="00A44C80">
      <w:rPr>
        <w:rFonts w:cs="Arial"/>
        <w:i/>
        <w:color w:val="660033"/>
        <w:sz w:val="22"/>
        <w:szCs w:val="22"/>
      </w:rPr>
      <w:t xml:space="preserve"> </w:t>
    </w:r>
    <w:r w:rsidRPr="00B77C6A" w:rsidR="00B77C6A">
      <w:rPr>
        <w:rFonts w:cs="Arial"/>
        <w:b/>
        <w:bCs/>
        <w:i/>
        <w:color w:val="660033"/>
        <w:sz w:val="22"/>
        <w:szCs w:val="22"/>
      </w:rPr>
      <w:t>D</w:t>
    </w:r>
    <w:r w:rsidR="00B77C6A">
      <w:rPr>
        <w:rFonts w:cs="Arial"/>
        <w:i/>
        <w:color w:val="660033"/>
        <w:sz w:val="22"/>
        <w:szCs w:val="22"/>
      </w:rPr>
      <w:t>iversity,</w:t>
    </w:r>
    <w:r w:rsidR="00A44C80">
      <w:rPr>
        <w:rFonts w:cs="Arial"/>
        <w:i/>
        <w:color w:val="660033"/>
        <w:sz w:val="22"/>
        <w:szCs w:val="22"/>
      </w:rPr>
      <w:t xml:space="preserve"> </w:t>
    </w:r>
    <w:r w:rsidR="00B77C6A">
      <w:rPr>
        <w:rFonts w:cs="Arial"/>
        <w:i/>
        <w:color w:val="660033"/>
        <w:sz w:val="22"/>
        <w:szCs w:val="22"/>
      </w:rPr>
      <w:t>Equity &amp; Inclusion</w:t>
    </w:r>
  </w:p>
  <w:p w:rsidR="00732CB1" w:rsidP="00A44C80" w:rsidRDefault="00596DB8" w14:paraId="3440291F" w14:textId="77777777">
    <w:pPr>
      <w:ind w:left="2340" w:hanging="2340"/>
      <w:rPr>
        <w:rFonts w:cs="Arial"/>
        <w:i/>
        <w:color w:val="660033"/>
        <w:sz w:val="22"/>
        <w:szCs w:val="22"/>
      </w:rPr>
    </w:pPr>
    <w:r w:rsidRPr="00F05364">
      <w:rPr>
        <w:rFonts w:cs="Arial"/>
        <w:b/>
        <w:color w:val="660033"/>
        <w:sz w:val="22"/>
        <w:szCs w:val="22"/>
      </w:rPr>
      <w:t>Core Competencies</w:t>
    </w:r>
    <w:r w:rsidRPr="00323F2F">
      <w:rPr>
        <w:rFonts w:cs="Arial"/>
        <w:i/>
        <w:color w:val="660033"/>
        <w:sz w:val="22"/>
        <w:szCs w:val="22"/>
      </w:rPr>
      <w:t xml:space="preserve"> </w:t>
    </w:r>
    <w:r>
      <w:rPr>
        <w:rFonts w:cs="Arial"/>
        <w:i/>
        <w:color w:val="660033"/>
        <w:sz w:val="22"/>
        <w:szCs w:val="22"/>
      </w:rPr>
      <w:t xml:space="preserve"> </w:t>
    </w:r>
    <w:r w:rsidR="00337714">
      <w:rPr>
        <w:rFonts w:cs="Arial"/>
        <w:i/>
        <w:color w:val="660033"/>
        <w:sz w:val="22"/>
        <w:szCs w:val="22"/>
      </w:rPr>
      <w:t xml:space="preserve"> </w:t>
    </w:r>
    <w:r w:rsidRPr="00323F2F">
      <w:rPr>
        <w:rFonts w:cs="Arial"/>
        <w:i/>
        <w:color w:val="660033"/>
        <w:sz w:val="22"/>
        <w:szCs w:val="22"/>
      </w:rPr>
      <w:t xml:space="preserve"> </w:t>
    </w:r>
    <w:r w:rsidRPr="00F05364">
      <w:rPr>
        <w:rFonts w:cs="Arial"/>
        <w:i/>
        <w:color w:val="660033"/>
        <w:sz w:val="22"/>
        <w:szCs w:val="22"/>
      </w:rPr>
      <w:t>Provide an exceptional educational experience</w:t>
    </w:r>
    <w:r w:rsidR="00337714">
      <w:rPr>
        <w:rFonts w:cs="Arial"/>
        <w:i/>
        <w:color w:val="660033"/>
        <w:sz w:val="22"/>
        <w:szCs w:val="22"/>
      </w:rPr>
      <w:t>,</w:t>
    </w:r>
    <w:r w:rsidR="00A44C80">
      <w:rPr>
        <w:rFonts w:cs="Arial"/>
        <w:i/>
        <w:color w:val="660033"/>
        <w:sz w:val="22"/>
        <w:szCs w:val="22"/>
      </w:rPr>
      <w:t xml:space="preserve"> </w:t>
    </w:r>
    <w:r w:rsidRPr="00F05364">
      <w:rPr>
        <w:rFonts w:cs="Arial"/>
        <w:i/>
        <w:color w:val="660033"/>
        <w:sz w:val="22"/>
        <w:szCs w:val="22"/>
      </w:rPr>
      <w:t>Facilitate student success</w:t>
    </w:r>
    <w:r w:rsidR="00590920">
      <w:rPr>
        <w:rFonts w:cs="Arial"/>
        <w:i/>
        <w:color w:val="660033"/>
        <w:sz w:val="22"/>
        <w:szCs w:val="22"/>
      </w:rPr>
      <w:t>,</w:t>
    </w:r>
    <w:r w:rsidR="009745C1">
      <w:rPr>
        <w:rFonts w:cs="Arial"/>
        <w:i/>
        <w:color w:val="660033"/>
        <w:sz w:val="22"/>
        <w:szCs w:val="22"/>
      </w:rPr>
      <w:t xml:space="preserve"> </w:t>
    </w:r>
  </w:p>
  <w:p w:rsidR="001957FC" w:rsidP="00732CB1" w:rsidRDefault="009745C1" w14:paraId="04710F04" w14:textId="03B790F1">
    <w:pPr>
      <w:ind w:left="2340" w:hanging="36"/>
    </w:pPr>
    <w:r>
      <w:rPr>
        <w:rFonts w:cs="Arial"/>
        <w:i/>
        <w:color w:val="660033"/>
        <w:sz w:val="22"/>
        <w:szCs w:val="22"/>
      </w:rPr>
      <w:t>Partner</w:t>
    </w:r>
    <w:r w:rsidRPr="00590920" w:rsidR="00590920">
      <w:rPr>
        <w:rFonts w:cs="Arial"/>
        <w:i/>
        <w:iCs/>
        <w:color w:val="660033"/>
        <w:sz w:val="22"/>
        <w:szCs w:val="22"/>
      </w:rPr>
      <w:t xml:space="preserve"> </w:t>
    </w:r>
    <w:r w:rsidR="00590920">
      <w:rPr>
        <w:rFonts w:cs="Arial"/>
        <w:i/>
        <w:iCs/>
        <w:color w:val="660033"/>
        <w:sz w:val="22"/>
        <w:szCs w:val="22"/>
      </w:rPr>
      <w:t xml:space="preserve">with </w:t>
    </w:r>
    <w:r w:rsidRPr="00080AB0" w:rsidR="00590920">
      <w:rPr>
        <w:rFonts w:cs="Arial"/>
        <w:i/>
        <w:iCs/>
        <w:color w:val="660033"/>
        <w:sz w:val="22"/>
        <w:szCs w:val="22"/>
      </w:rPr>
      <w:t>external stakeholders</w:t>
    </w:r>
    <w:r>
      <w:rPr>
        <w:rFonts w:cs="Arial"/>
        <w:i/>
        <w:color w:val="660033"/>
        <w:sz w:val="22"/>
        <w:szCs w:val="22"/>
      </w:rPr>
      <w:t xml:space="preserve"> to achieve excellence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C08BB" w:rsidP="0077075F" w:rsidRDefault="005C08BB" w14:paraId="1CC07064" w14:textId="77777777">
      <w:r>
        <w:separator/>
      </w:r>
    </w:p>
  </w:footnote>
  <w:footnote w:type="continuationSeparator" w:id="0">
    <w:p w:rsidR="005C08BB" w:rsidP="0077075F" w:rsidRDefault="005C08BB" w14:paraId="48A854BA"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11783"/>
    <w:multiLevelType w:val="hybridMultilevel"/>
    <w:tmpl w:val="79006726"/>
    <w:lvl w:ilvl="0" w:tplc="9E4C3C76">
      <w:start w:val="1"/>
      <w:numFmt w:val="bullet"/>
      <w:lvlText w:val=""/>
      <w:lvlJc w:val="left"/>
      <w:pPr>
        <w:ind w:left="360" w:hanging="360"/>
      </w:pPr>
      <w:rPr>
        <w:rFonts w:hint="default" w:ascii="Symbol" w:hAnsi="Symbol"/>
        <w:sz w:val="20"/>
        <w:szCs w:val="2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28F698A"/>
    <w:multiLevelType w:val="hybridMultilevel"/>
    <w:tmpl w:val="58E00D82"/>
    <w:lvl w:ilvl="0" w:tplc="04090001">
      <w:start w:val="1"/>
      <w:numFmt w:val="bullet"/>
      <w:lvlText w:val=""/>
      <w:lvlJc w:val="left"/>
      <w:pPr>
        <w:ind w:left="504" w:hanging="360"/>
      </w:pPr>
      <w:rPr>
        <w:rFonts w:hint="default" w:ascii="Symbol" w:hAnsi="Symbol"/>
      </w:rPr>
    </w:lvl>
    <w:lvl w:ilvl="1" w:tplc="04090001">
      <w:start w:val="1"/>
      <w:numFmt w:val="bullet"/>
      <w:lvlText w:val=""/>
      <w:lvlJc w:val="left"/>
      <w:pPr>
        <w:ind w:left="1224" w:hanging="360"/>
      </w:pPr>
      <w:rPr>
        <w:rFonts w:hint="default" w:ascii="Symbol" w:hAnsi="Symbol"/>
      </w:rPr>
    </w:lvl>
    <w:lvl w:ilvl="2" w:tplc="04090005" w:tentative="1">
      <w:start w:val="1"/>
      <w:numFmt w:val="bullet"/>
      <w:lvlText w:val=""/>
      <w:lvlJc w:val="left"/>
      <w:pPr>
        <w:ind w:left="1944" w:hanging="360"/>
      </w:pPr>
      <w:rPr>
        <w:rFonts w:hint="default" w:ascii="Wingdings" w:hAnsi="Wingdings"/>
      </w:rPr>
    </w:lvl>
    <w:lvl w:ilvl="3" w:tplc="04090001" w:tentative="1">
      <w:start w:val="1"/>
      <w:numFmt w:val="bullet"/>
      <w:lvlText w:val=""/>
      <w:lvlJc w:val="left"/>
      <w:pPr>
        <w:ind w:left="2664" w:hanging="360"/>
      </w:pPr>
      <w:rPr>
        <w:rFonts w:hint="default" w:ascii="Symbol" w:hAnsi="Symbol"/>
      </w:rPr>
    </w:lvl>
    <w:lvl w:ilvl="4" w:tplc="04090003" w:tentative="1">
      <w:start w:val="1"/>
      <w:numFmt w:val="bullet"/>
      <w:lvlText w:val="o"/>
      <w:lvlJc w:val="left"/>
      <w:pPr>
        <w:ind w:left="3384" w:hanging="360"/>
      </w:pPr>
      <w:rPr>
        <w:rFonts w:hint="default" w:ascii="Courier New" w:hAnsi="Courier New" w:cs="Courier New"/>
      </w:rPr>
    </w:lvl>
    <w:lvl w:ilvl="5" w:tplc="04090005" w:tentative="1">
      <w:start w:val="1"/>
      <w:numFmt w:val="bullet"/>
      <w:lvlText w:val=""/>
      <w:lvlJc w:val="left"/>
      <w:pPr>
        <w:ind w:left="4104" w:hanging="360"/>
      </w:pPr>
      <w:rPr>
        <w:rFonts w:hint="default" w:ascii="Wingdings" w:hAnsi="Wingdings"/>
      </w:rPr>
    </w:lvl>
    <w:lvl w:ilvl="6" w:tplc="04090001" w:tentative="1">
      <w:start w:val="1"/>
      <w:numFmt w:val="bullet"/>
      <w:lvlText w:val=""/>
      <w:lvlJc w:val="left"/>
      <w:pPr>
        <w:ind w:left="4824" w:hanging="360"/>
      </w:pPr>
      <w:rPr>
        <w:rFonts w:hint="default" w:ascii="Symbol" w:hAnsi="Symbol"/>
      </w:rPr>
    </w:lvl>
    <w:lvl w:ilvl="7" w:tplc="04090003" w:tentative="1">
      <w:start w:val="1"/>
      <w:numFmt w:val="bullet"/>
      <w:lvlText w:val="o"/>
      <w:lvlJc w:val="left"/>
      <w:pPr>
        <w:ind w:left="5544" w:hanging="360"/>
      </w:pPr>
      <w:rPr>
        <w:rFonts w:hint="default" w:ascii="Courier New" w:hAnsi="Courier New" w:cs="Courier New"/>
      </w:rPr>
    </w:lvl>
    <w:lvl w:ilvl="8" w:tplc="04090005" w:tentative="1">
      <w:start w:val="1"/>
      <w:numFmt w:val="bullet"/>
      <w:lvlText w:val=""/>
      <w:lvlJc w:val="left"/>
      <w:pPr>
        <w:ind w:left="6264" w:hanging="360"/>
      </w:pPr>
      <w:rPr>
        <w:rFonts w:hint="default" w:ascii="Wingdings" w:hAnsi="Wingdings"/>
      </w:rPr>
    </w:lvl>
  </w:abstractNum>
  <w:abstractNum w:abstractNumId="2" w15:restartNumberingAfterBreak="0">
    <w:nsid w:val="09DA0EB9"/>
    <w:multiLevelType w:val="hybridMultilevel"/>
    <w:tmpl w:val="165C49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391578E"/>
    <w:multiLevelType w:val="hybridMultilevel"/>
    <w:tmpl w:val="F23C71C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60F604B"/>
    <w:multiLevelType w:val="hybridMultilevel"/>
    <w:tmpl w:val="F2F8A5D0"/>
    <w:lvl w:ilvl="0" w:tplc="04090001">
      <w:start w:val="1"/>
      <w:numFmt w:val="bullet"/>
      <w:lvlText w:val=""/>
      <w:lvlJc w:val="left"/>
      <w:pPr>
        <w:ind w:left="360" w:hanging="360"/>
      </w:pPr>
      <w:rPr>
        <w:rFonts w:hint="default" w:ascii="Symbol" w:hAnsi="Symbol"/>
      </w:rPr>
    </w:lvl>
    <w:lvl w:ilvl="1" w:tplc="04090003">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1E445079"/>
    <w:multiLevelType w:val="hybridMultilevel"/>
    <w:tmpl w:val="A6C6897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5F57C1"/>
    <w:multiLevelType w:val="hybridMultilevel"/>
    <w:tmpl w:val="AEBAAF1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7" w15:restartNumberingAfterBreak="0">
    <w:nsid w:val="209E0BA7"/>
    <w:multiLevelType w:val="hybridMultilevel"/>
    <w:tmpl w:val="7C7AD65C"/>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8" w15:restartNumberingAfterBreak="0">
    <w:nsid w:val="286B3B22"/>
    <w:multiLevelType w:val="hybridMultilevel"/>
    <w:tmpl w:val="81AC4A30"/>
    <w:lvl w:ilvl="0" w:tplc="04090001">
      <w:start w:val="1"/>
      <w:numFmt w:val="bullet"/>
      <w:lvlText w:val=""/>
      <w:lvlJc w:val="left"/>
      <w:pPr>
        <w:ind w:left="360" w:hanging="360"/>
      </w:pPr>
      <w:rPr>
        <w:rFonts w:hint="default" w:ascii="Symbol" w:hAnsi="Symbol"/>
        <w:sz w:val="20"/>
        <w:szCs w:val="2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2C3E0930"/>
    <w:multiLevelType w:val="hybridMultilevel"/>
    <w:tmpl w:val="342A8E38"/>
    <w:lvl w:ilvl="0" w:tplc="04090001">
      <w:start w:val="1"/>
      <w:numFmt w:val="bullet"/>
      <w:lvlText w:val=""/>
      <w:lvlJc w:val="left"/>
      <w:pPr>
        <w:ind w:left="1440" w:hanging="360"/>
      </w:pPr>
      <w:rPr>
        <w:rFonts w:hint="default" w:ascii="Symbol" w:hAnsi="Symbol"/>
      </w:rPr>
    </w:lvl>
    <w:lvl w:ilvl="1" w:tplc="04090003">
      <w:start w:val="1"/>
      <w:numFmt w:val="decimal"/>
      <w:lvlText w:val="%2."/>
      <w:lvlJc w:val="left"/>
      <w:pPr>
        <w:tabs>
          <w:tab w:val="num" w:pos="2160"/>
        </w:tabs>
        <w:ind w:left="2160" w:hanging="360"/>
      </w:p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10" w15:restartNumberingAfterBreak="0">
    <w:nsid w:val="338711CF"/>
    <w:multiLevelType w:val="hybridMultilevel"/>
    <w:tmpl w:val="945892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56B7B3D"/>
    <w:multiLevelType w:val="hybridMultilevel"/>
    <w:tmpl w:val="3E6408C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35AE1C66"/>
    <w:multiLevelType w:val="hybridMultilevel"/>
    <w:tmpl w:val="4FCE0E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9E419AA"/>
    <w:multiLevelType w:val="hybridMultilevel"/>
    <w:tmpl w:val="1A5EFA3A"/>
    <w:lvl w:ilvl="0" w:tplc="401ABA66">
      <w:start w:val="1"/>
      <w:numFmt w:val="bullet"/>
      <w:lvlText w:val=""/>
      <w:lvlJc w:val="left"/>
      <w:pPr>
        <w:ind w:left="360" w:hanging="360"/>
      </w:pPr>
      <w:rPr>
        <w:rFonts w:hint="default" w:ascii="Symbol" w:hAnsi="Symbol"/>
        <w:sz w:val="20"/>
        <w:szCs w:val="2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4" w15:restartNumberingAfterBreak="0">
    <w:nsid w:val="3A4F255D"/>
    <w:multiLevelType w:val="hybridMultilevel"/>
    <w:tmpl w:val="58FC2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7C35D7"/>
    <w:multiLevelType w:val="hybridMultilevel"/>
    <w:tmpl w:val="5B24E0A6"/>
    <w:lvl w:ilvl="0" w:tplc="E6A296DE">
      <w:start w:val="1"/>
      <w:numFmt w:val="bullet"/>
      <w:lvlText w:val=""/>
      <w:lvlJc w:val="left"/>
      <w:pPr>
        <w:ind w:left="360" w:hanging="360"/>
      </w:pPr>
      <w:rPr>
        <w:rFonts w:hint="default" w:ascii="Symbol" w:hAnsi="Symbol"/>
        <w:sz w:val="20"/>
        <w:szCs w:val="2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6" w15:restartNumberingAfterBreak="0">
    <w:nsid w:val="3CAA72FD"/>
    <w:multiLevelType w:val="hybridMultilevel"/>
    <w:tmpl w:val="279C122C"/>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7" w15:restartNumberingAfterBreak="0">
    <w:nsid w:val="42EA3C0C"/>
    <w:multiLevelType w:val="multilevel"/>
    <w:tmpl w:val="C4A470B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44C0413D"/>
    <w:multiLevelType w:val="hybridMultilevel"/>
    <w:tmpl w:val="1E4E07BA"/>
    <w:lvl w:ilvl="0" w:tplc="EE5AA84A">
      <w:start w:val="1"/>
      <w:numFmt w:val="bullet"/>
      <w:lvlText w:val="o"/>
      <w:lvlJc w:val="left"/>
      <w:pPr>
        <w:ind w:left="432" w:hanging="360"/>
      </w:pPr>
      <w:rPr>
        <w:rFonts w:hint="default" w:ascii="Courier New" w:hAnsi="Courier New" w:cs="Courier New"/>
        <w:sz w:val="20"/>
        <w:szCs w:val="20"/>
      </w:rPr>
    </w:lvl>
    <w:lvl w:ilvl="1" w:tplc="04090003">
      <w:start w:val="1"/>
      <w:numFmt w:val="bullet"/>
      <w:lvlText w:val="o"/>
      <w:lvlJc w:val="left"/>
      <w:pPr>
        <w:ind w:left="1152" w:hanging="360"/>
      </w:pPr>
      <w:rPr>
        <w:rFonts w:hint="default" w:ascii="Courier New" w:hAnsi="Courier New" w:cs="Courier New"/>
      </w:rPr>
    </w:lvl>
    <w:lvl w:ilvl="2" w:tplc="04090005" w:tentative="1">
      <w:start w:val="1"/>
      <w:numFmt w:val="bullet"/>
      <w:lvlText w:val=""/>
      <w:lvlJc w:val="left"/>
      <w:pPr>
        <w:ind w:left="1872" w:hanging="360"/>
      </w:pPr>
      <w:rPr>
        <w:rFonts w:hint="default" w:ascii="Wingdings" w:hAnsi="Wingdings"/>
      </w:rPr>
    </w:lvl>
    <w:lvl w:ilvl="3" w:tplc="04090001" w:tentative="1">
      <w:start w:val="1"/>
      <w:numFmt w:val="bullet"/>
      <w:lvlText w:val=""/>
      <w:lvlJc w:val="left"/>
      <w:pPr>
        <w:ind w:left="2592" w:hanging="360"/>
      </w:pPr>
      <w:rPr>
        <w:rFonts w:hint="default" w:ascii="Symbol" w:hAnsi="Symbol"/>
      </w:rPr>
    </w:lvl>
    <w:lvl w:ilvl="4" w:tplc="04090003" w:tentative="1">
      <w:start w:val="1"/>
      <w:numFmt w:val="bullet"/>
      <w:lvlText w:val="o"/>
      <w:lvlJc w:val="left"/>
      <w:pPr>
        <w:ind w:left="3312" w:hanging="360"/>
      </w:pPr>
      <w:rPr>
        <w:rFonts w:hint="default" w:ascii="Courier New" w:hAnsi="Courier New" w:cs="Courier New"/>
      </w:rPr>
    </w:lvl>
    <w:lvl w:ilvl="5" w:tplc="04090005" w:tentative="1">
      <w:start w:val="1"/>
      <w:numFmt w:val="bullet"/>
      <w:lvlText w:val=""/>
      <w:lvlJc w:val="left"/>
      <w:pPr>
        <w:ind w:left="4032" w:hanging="360"/>
      </w:pPr>
      <w:rPr>
        <w:rFonts w:hint="default" w:ascii="Wingdings" w:hAnsi="Wingdings"/>
      </w:rPr>
    </w:lvl>
    <w:lvl w:ilvl="6" w:tplc="04090001" w:tentative="1">
      <w:start w:val="1"/>
      <w:numFmt w:val="bullet"/>
      <w:lvlText w:val=""/>
      <w:lvlJc w:val="left"/>
      <w:pPr>
        <w:ind w:left="4752" w:hanging="360"/>
      </w:pPr>
      <w:rPr>
        <w:rFonts w:hint="default" w:ascii="Symbol" w:hAnsi="Symbol"/>
      </w:rPr>
    </w:lvl>
    <w:lvl w:ilvl="7" w:tplc="04090003" w:tentative="1">
      <w:start w:val="1"/>
      <w:numFmt w:val="bullet"/>
      <w:lvlText w:val="o"/>
      <w:lvlJc w:val="left"/>
      <w:pPr>
        <w:ind w:left="5472" w:hanging="360"/>
      </w:pPr>
      <w:rPr>
        <w:rFonts w:hint="default" w:ascii="Courier New" w:hAnsi="Courier New" w:cs="Courier New"/>
      </w:rPr>
    </w:lvl>
    <w:lvl w:ilvl="8" w:tplc="04090005" w:tentative="1">
      <w:start w:val="1"/>
      <w:numFmt w:val="bullet"/>
      <w:lvlText w:val=""/>
      <w:lvlJc w:val="left"/>
      <w:pPr>
        <w:ind w:left="6192" w:hanging="360"/>
      </w:pPr>
      <w:rPr>
        <w:rFonts w:hint="default" w:ascii="Wingdings" w:hAnsi="Wingdings"/>
      </w:rPr>
    </w:lvl>
  </w:abstractNum>
  <w:abstractNum w:abstractNumId="19" w15:restartNumberingAfterBreak="0">
    <w:nsid w:val="46F4497B"/>
    <w:multiLevelType w:val="hybridMultilevel"/>
    <w:tmpl w:val="9E2C657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0" w15:restartNumberingAfterBreak="0">
    <w:nsid w:val="476659B0"/>
    <w:multiLevelType w:val="hybridMultilevel"/>
    <w:tmpl w:val="933CCE0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1" w15:restartNumberingAfterBreak="0">
    <w:nsid w:val="508B1CCB"/>
    <w:multiLevelType w:val="hybridMultilevel"/>
    <w:tmpl w:val="BC4409F8"/>
    <w:lvl w:ilvl="0" w:tplc="04090001">
      <w:start w:val="1"/>
      <w:numFmt w:val="bullet"/>
      <w:lvlText w:val=""/>
      <w:lvlJc w:val="left"/>
      <w:pPr>
        <w:ind w:left="504" w:hanging="360"/>
      </w:pPr>
      <w:rPr>
        <w:rFonts w:hint="default" w:ascii="Symbol" w:hAnsi="Symbol"/>
      </w:rPr>
    </w:lvl>
    <w:lvl w:ilvl="1" w:tplc="04090003" w:tentative="1">
      <w:start w:val="1"/>
      <w:numFmt w:val="bullet"/>
      <w:lvlText w:val="o"/>
      <w:lvlJc w:val="left"/>
      <w:pPr>
        <w:ind w:left="1224" w:hanging="360"/>
      </w:pPr>
      <w:rPr>
        <w:rFonts w:hint="default" w:ascii="Courier New" w:hAnsi="Courier New" w:cs="Courier New"/>
      </w:rPr>
    </w:lvl>
    <w:lvl w:ilvl="2" w:tplc="04090005" w:tentative="1">
      <w:start w:val="1"/>
      <w:numFmt w:val="bullet"/>
      <w:lvlText w:val=""/>
      <w:lvlJc w:val="left"/>
      <w:pPr>
        <w:ind w:left="1944" w:hanging="360"/>
      </w:pPr>
      <w:rPr>
        <w:rFonts w:hint="default" w:ascii="Wingdings" w:hAnsi="Wingdings"/>
      </w:rPr>
    </w:lvl>
    <w:lvl w:ilvl="3" w:tplc="04090001" w:tentative="1">
      <w:start w:val="1"/>
      <w:numFmt w:val="bullet"/>
      <w:lvlText w:val=""/>
      <w:lvlJc w:val="left"/>
      <w:pPr>
        <w:ind w:left="2664" w:hanging="360"/>
      </w:pPr>
      <w:rPr>
        <w:rFonts w:hint="default" w:ascii="Symbol" w:hAnsi="Symbol"/>
      </w:rPr>
    </w:lvl>
    <w:lvl w:ilvl="4" w:tplc="04090003" w:tentative="1">
      <w:start w:val="1"/>
      <w:numFmt w:val="bullet"/>
      <w:lvlText w:val="o"/>
      <w:lvlJc w:val="left"/>
      <w:pPr>
        <w:ind w:left="3384" w:hanging="360"/>
      </w:pPr>
      <w:rPr>
        <w:rFonts w:hint="default" w:ascii="Courier New" w:hAnsi="Courier New" w:cs="Courier New"/>
      </w:rPr>
    </w:lvl>
    <w:lvl w:ilvl="5" w:tplc="04090005" w:tentative="1">
      <w:start w:val="1"/>
      <w:numFmt w:val="bullet"/>
      <w:lvlText w:val=""/>
      <w:lvlJc w:val="left"/>
      <w:pPr>
        <w:ind w:left="4104" w:hanging="360"/>
      </w:pPr>
      <w:rPr>
        <w:rFonts w:hint="default" w:ascii="Wingdings" w:hAnsi="Wingdings"/>
      </w:rPr>
    </w:lvl>
    <w:lvl w:ilvl="6" w:tplc="04090001" w:tentative="1">
      <w:start w:val="1"/>
      <w:numFmt w:val="bullet"/>
      <w:lvlText w:val=""/>
      <w:lvlJc w:val="left"/>
      <w:pPr>
        <w:ind w:left="4824" w:hanging="360"/>
      </w:pPr>
      <w:rPr>
        <w:rFonts w:hint="default" w:ascii="Symbol" w:hAnsi="Symbol"/>
      </w:rPr>
    </w:lvl>
    <w:lvl w:ilvl="7" w:tplc="04090003" w:tentative="1">
      <w:start w:val="1"/>
      <w:numFmt w:val="bullet"/>
      <w:lvlText w:val="o"/>
      <w:lvlJc w:val="left"/>
      <w:pPr>
        <w:ind w:left="5544" w:hanging="360"/>
      </w:pPr>
      <w:rPr>
        <w:rFonts w:hint="default" w:ascii="Courier New" w:hAnsi="Courier New" w:cs="Courier New"/>
      </w:rPr>
    </w:lvl>
    <w:lvl w:ilvl="8" w:tplc="04090005" w:tentative="1">
      <w:start w:val="1"/>
      <w:numFmt w:val="bullet"/>
      <w:lvlText w:val=""/>
      <w:lvlJc w:val="left"/>
      <w:pPr>
        <w:ind w:left="6264" w:hanging="360"/>
      </w:pPr>
      <w:rPr>
        <w:rFonts w:hint="default" w:ascii="Wingdings" w:hAnsi="Wingdings"/>
      </w:rPr>
    </w:lvl>
  </w:abstractNum>
  <w:abstractNum w:abstractNumId="22" w15:restartNumberingAfterBreak="0">
    <w:nsid w:val="516F4CB9"/>
    <w:multiLevelType w:val="hybridMultilevel"/>
    <w:tmpl w:val="9858DC6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3" w15:restartNumberingAfterBreak="0">
    <w:nsid w:val="51D17E9E"/>
    <w:multiLevelType w:val="hybridMultilevel"/>
    <w:tmpl w:val="E536F23A"/>
    <w:lvl w:ilvl="0" w:tplc="210AC40C">
      <w:start w:val="1"/>
      <w:numFmt w:val="bullet"/>
      <w:lvlText w:val=""/>
      <w:lvlJc w:val="left"/>
      <w:pPr>
        <w:ind w:left="360" w:hanging="360"/>
      </w:pPr>
      <w:rPr>
        <w:rFonts w:hint="default" w:ascii="Symbol" w:hAnsi="Symbol"/>
        <w:sz w:val="20"/>
        <w:szCs w:val="2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4" w15:restartNumberingAfterBreak="0">
    <w:nsid w:val="51F56597"/>
    <w:multiLevelType w:val="hybridMultilevel"/>
    <w:tmpl w:val="9170F836"/>
    <w:lvl w:ilvl="0" w:tplc="DA1E741E">
      <w:start w:val="1"/>
      <w:numFmt w:val="bullet"/>
      <w:lvlText w:val="o"/>
      <w:lvlJc w:val="left"/>
      <w:pPr>
        <w:ind w:left="675" w:hanging="360"/>
      </w:pPr>
      <w:rPr>
        <w:rFonts w:hint="default" w:ascii="Courier New" w:hAnsi="Courier New" w:cs="Courier New"/>
        <w:sz w:val="20"/>
        <w:szCs w:val="20"/>
      </w:rPr>
    </w:lvl>
    <w:lvl w:ilvl="1" w:tplc="04090003" w:tentative="1">
      <w:start w:val="1"/>
      <w:numFmt w:val="bullet"/>
      <w:lvlText w:val="o"/>
      <w:lvlJc w:val="left"/>
      <w:pPr>
        <w:ind w:left="1395" w:hanging="360"/>
      </w:pPr>
      <w:rPr>
        <w:rFonts w:hint="default" w:ascii="Courier New" w:hAnsi="Courier New" w:cs="Courier New"/>
      </w:rPr>
    </w:lvl>
    <w:lvl w:ilvl="2" w:tplc="04090005" w:tentative="1">
      <w:start w:val="1"/>
      <w:numFmt w:val="bullet"/>
      <w:lvlText w:val=""/>
      <w:lvlJc w:val="left"/>
      <w:pPr>
        <w:ind w:left="2115" w:hanging="360"/>
      </w:pPr>
      <w:rPr>
        <w:rFonts w:hint="default" w:ascii="Wingdings" w:hAnsi="Wingdings"/>
      </w:rPr>
    </w:lvl>
    <w:lvl w:ilvl="3" w:tplc="04090001" w:tentative="1">
      <w:start w:val="1"/>
      <w:numFmt w:val="bullet"/>
      <w:lvlText w:val=""/>
      <w:lvlJc w:val="left"/>
      <w:pPr>
        <w:ind w:left="2835" w:hanging="360"/>
      </w:pPr>
      <w:rPr>
        <w:rFonts w:hint="default" w:ascii="Symbol" w:hAnsi="Symbol"/>
      </w:rPr>
    </w:lvl>
    <w:lvl w:ilvl="4" w:tplc="04090003" w:tentative="1">
      <w:start w:val="1"/>
      <w:numFmt w:val="bullet"/>
      <w:lvlText w:val="o"/>
      <w:lvlJc w:val="left"/>
      <w:pPr>
        <w:ind w:left="3555" w:hanging="360"/>
      </w:pPr>
      <w:rPr>
        <w:rFonts w:hint="default" w:ascii="Courier New" w:hAnsi="Courier New" w:cs="Courier New"/>
      </w:rPr>
    </w:lvl>
    <w:lvl w:ilvl="5" w:tplc="04090005" w:tentative="1">
      <w:start w:val="1"/>
      <w:numFmt w:val="bullet"/>
      <w:lvlText w:val=""/>
      <w:lvlJc w:val="left"/>
      <w:pPr>
        <w:ind w:left="4275" w:hanging="360"/>
      </w:pPr>
      <w:rPr>
        <w:rFonts w:hint="default" w:ascii="Wingdings" w:hAnsi="Wingdings"/>
      </w:rPr>
    </w:lvl>
    <w:lvl w:ilvl="6" w:tplc="04090001" w:tentative="1">
      <w:start w:val="1"/>
      <w:numFmt w:val="bullet"/>
      <w:lvlText w:val=""/>
      <w:lvlJc w:val="left"/>
      <w:pPr>
        <w:ind w:left="4995" w:hanging="360"/>
      </w:pPr>
      <w:rPr>
        <w:rFonts w:hint="default" w:ascii="Symbol" w:hAnsi="Symbol"/>
      </w:rPr>
    </w:lvl>
    <w:lvl w:ilvl="7" w:tplc="04090003" w:tentative="1">
      <w:start w:val="1"/>
      <w:numFmt w:val="bullet"/>
      <w:lvlText w:val="o"/>
      <w:lvlJc w:val="left"/>
      <w:pPr>
        <w:ind w:left="5715" w:hanging="360"/>
      </w:pPr>
      <w:rPr>
        <w:rFonts w:hint="default" w:ascii="Courier New" w:hAnsi="Courier New" w:cs="Courier New"/>
      </w:rPr>
    </w:lvl>
    <w:lvl w:ilvl="8" w:tplc="04090005" w:tentative="1">
      <w:start w:val="1"/>
      <w:numFmt w:val="bullet"/>
      <w:lvlText w:val=""/>
      <w:lvlJc w:val="left"/>
      <w:pPr>
        <w:ind w:left="6435" w:hanging="360"/>
      </w:pPr>
      <w:rPr>
        <w:rFonts w:hint="default" w:ascii="Wingdings" w:hAnsi="Wingdings"/>
      </w:rPr>
    </w:lvl>
  </w:abstractNum>
  <w:abstractNum w:abstractNumId="25" w15:restartNumberingAfterBreak="0">
    <w:nsid w:val="52B35C10"/>
    <w:multiLevelType w:val="hybridMultilevel"/>
    <w:tmpl w:val="18A6212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493600C"/>
    <w:multiLevelType w:val="hybridMultilevel"/>
    <w:tmpl w:val="ED94058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51E1D3B"/>
    <w:multiLevelType w:val="hybridMultilevel"/>
    <w:tmpl w:val="43C429B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8" w15:restartNumberingAfterBreak="0">
    <w:nsid w:val="56984A11"/>
    <w:multiLevelType w:val="hybridMultilevel"/>
    <w:tmpl w:val="16FC41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6D6060B"/>
    <w:multiLevelType w:val="hybridMultilevel"/>
    <w:tmpl w:val="4ADE81D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0" w15:restartNumberingAfterBreak="0">
    <w:nsid w:val="5D2A6905"/>
    <w:multiLevelType w:val="hybridMultilevel"/>
    <w:tmpl w:val="7630AC96"/>
    <w:lvl w:ilvl="0" w:tplc="04090001">
      <w:start w:val="1"/>
      <w:numFmt w:val="bullet"/>
      <w:lvlText w:val=""/>
      <w:lvlJc w:val="left"/>
      <w:pPr>
        <w:ind w:left="864" w:hanging="360"/>
      </w:pPr>
      <w:rPr>
        <w:rFonts w:hint="default" w:ascii="Symbol" w:hAnsi="Symbol"/>
      </w:rPr>
    </w:lvl>
    <w:lvl w:ilvl="1" w:tplc="04090003" w:tentative="1">
      <w:start w:val="1"/>
      <w:numFmt w:val="bullet"/>
      <w:lvlText w:val="o"/>
      <w:lvlJc w:val="left"/>
      <w:pPr>
        <w:ind w:left="1584" w:hanging="360"/>
      </w:pPr>
      <w:rPr>
        <w:rFonts w:hint="default" w:ascii="Courier New" w:hAnsi="Courier New" w:cs="Courier New"/>
      </w:rPr>
    </w:lvl>
    <w:lvl w:ilvl="2" w:tplc="04090005" w:tentative="1">
      <w:start w:val="1"/>
      <w:numFmt w:val="bullet"/>
      <w:lvlText w:val=""/>
      <w:lvlJc w:val="left"/>
      <w:pPr>
        <w:ind w:left="2304" w:hanging="360"/>
      </w:pPr>
      <w:rPr>
        <w:rFonts w:hint="default" w:ascii="Wingdings" w:hAnsi="Wingdings"/>
      </w:rPr>
    </w:lvl>
    <w:lvl w:ilvl="3" w:tplc="04090001" w:tentative="1">
      <w:start w:val="1"/>
      <w:numFmt w:val="bullet"/>
      <w:lvlText w:val=""/>
      <w:lvlJc w:val="left"/>
      <w:pPr>
        <w:ind w:left="3024" w:hanging="360"/>
      </w:pPr>
      <w:rPr>
        <w:rFonts w:hint="default" w:ascii="Symbol" w:hAnsi="Symbol"/>
      </w:rPr>
    </w:lvl>
    <w:lvl w:ilvl="4" w:tplc="04090003" w:tentative="1">
      <w:start w:val="1"/>
      <w:numFmt w:val="bullet"/>
      <w:lvlText w:val="o"/>
      <w:lvlJc w:val="left"/>
      <w:pPr>
        <w:ind w:left="3744" w:hanging="360"/>
      </w:pPr>
      <w:rPr>
        <w:rFonts w:hint="default" w:ascii="Courier New" w:hAnsi="Courier New" w:cs="Courier New"/>
      </w:rPr>
    </w:lvl>
    <w:lvl w:ilvl="5" w:tplc="04090005" w:tentative="1">
      <w:start w:val="1"/>
      <w:numFmt w:val="bullet"/>
      <w:lvlText w:val=""/>
      <w:lvlJc w:val="left"/>
      <w:pPr>
        <w:ind w:left="4464" w:hanging="360"/>
      </w:pPr>
      <w:rPr>
        <w:rFonts w:hint="default" w:ascii="Wingdings" w:hAnsi="Wingdings"/>
      </w:rPr>
    </w:lvl>
    <w:lvl w:ilvl="6" w:tplc="04090001" w:tentative="1">
      <w:start w:val="1"/>
      <w:numFmt w:val="bullet"/>
      <w:lvlText w:val=""/>
      <w:lvlJc w:val="left"/>
      <w:pPr>
        <w:ind w:left="5184" w:hanging="360"/>
      </w:pPr>
      <w:rPr>
        <w:rFonts w:hint="default" w:ascii="Symbol" w:hAnsi="Symbol"/>
      </w:rPr>
    </w:lvl>
    <w:lvl w:ilvl="7" w:tplc="04090003" w:tentative="1">
      <w:start w:val="1"/>
      <w:numFmt w:val="bullet"/>
      <w:lvlText w:val="o"/>
      <w:lvlJc w:val="left"/>
      <w:pPr>
        <w:ind w:left="5904" w:hanging="360"/>
      </w:pPr>
      <w:rPr>
        <w:rFonts w:hint="default" w:ascii="Courier New" w:hAnsi="Courier New" w:cs="Courier New"/>
      </w:rPr>
    </w:lvl>
    <w:lvl w:ilvl="8" w:tplc="04090005" w:tentative="1">
      <w:start w:val="1"/>
      <w:numFmt w:val="bullet"/>
      <w:lvlText w:val=""/>
      <w:lvlJc w:val="left"/>
      <w:pPr>
        <w:ind w:left="6624" w:hanging="360"/>
      </w:pPr>
      <w:rPr>
        <w:rFonts w:hint="default" w:ascii="Wingdings" w:hAnsi="Wingdings"/>
      </w:rPr>
    </w:lvl>
  </w:abstractNum>
  <w:abstractNum w:abstractNumId="31" w15:restartNumberingAfterBreak="0">
    <w:nsid w:val="6182777F"/>
    <w:multiLevelType w:val="hybridMultilevel"/>
    <w:tmpl w:val="28E4FB94"/>
    <w:lvl w:ilvl="0" w:tplc="E6A296DE">
      <w:start w:val="1"/>
      <w:numFmt w:val="bullet"/>
      <w:lvlText w:val=""/>
      <w:lvlJc w:val="left"/>
      <w:pPr>
        <w:ind w:left="360" w:hanging="360"/>
      </w:pPr>
      <w:rPr>
        <w:rFonts w:hint="default" w:ascii="Symbol" w:hAnsi="Symbol"/>
        <w:sz w:val="20"/>
        <w:szCs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63BE28FA"/>
    <w:multiLevelType w:val="hybridMultilevel"/>
    <w:tmpl w:val="85605C4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65EF57C6"/>
    <w:multiLevelType w:val="hybridMultilevel"/>
    <w:tmpl w:val="2F12106E"/>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4" w15:restartNumberingAfterBreak="0">
    <w:nsid w:val="6CB65CFD"/>
    <w:multiLevelType w:val="hybridMultilevel"/>
    <w:tmpl w:val="2B944780"/>
    <w:lvl w:ilvl="0" w:tplc="04090001">
      <w:start w:val="1"/>
      <w:numFmt w:val="bullet"/>
      <w:lvlText w:val=""/>
      <w:lvlJc w:val="left"/>
      <w:pPr>
        <w:ind w:left="450" w:hanging="360"/>
      </w:pPr>
      <w:rPr>
        <w:rFonts w:hint="default" w:ascii="Symbol" w:hAnsi="Symbol"/>
      </w:rPr>
    </w:lvl>
    <w:lvl w:ilvl="1" w:tplc="04090003" w:tentative="1">
      <w:start w:val="1"/>
      <w:numFmt w:val="bullet"/>
      <w:lvlText w:val="o"/>
      <w:lvlJc w:val="left"/>
      <w:pPr>
        <w:ind w:left="1170" w:hanging="360"/>
      </w:pPr>
      <w:rPr>
        <w:rFonts w:hint="default" w:ascii="Courier New" w:hAnsi="Courier New" w:cs="Courier New"/>
      </w:rPr>
    </w:lvl>
    <w:lvl w:ilvl="2" w:tplc="04090005" w:tentative="1">
      <w:start w:val="1"/>
      <w:numFmt w:val="bullet"/>
      <w:lvlText w:val=""/>
      <w:lvlJc w:val="left"/>
      <w:pPr>
        <w:ind w:left="1890" w:hanging="360"/>
      </w:pPr>
      <w:rPr>
        <w:rFonts w:hint="default" w:ascii="Wingdings" w:hAnsi="Wingdings"/>
      </w:rPr>
    </w:lvl>
    <w:lvl w:ilvl="3" w:tplc="04090001" w:tentative="1">
      <w:start w:val="1"/>
      <w:numFmt w:val="bullet"/>
      <w:lvlText w:val=""/>
      <w:lvlJc w:val="left"/>
      <w:pPr>
        <w:ind w:left="2610" w:hanging="360"/>
      </w:pPr>
      <w:rPr>
        <w:rFonts w:hint="default" w:ascii="Symbol" w:hAnsi="Symbol"/>
      </w:rPr>
    </w:lvl>
    <w:lvl w:ilvl="4" w:tplc="04090003" w:tentative="1">
      <w:start w:val="1"/>
      <w:numFmt w:val="bullet"/>
      <w:lvlText w:val="o"/>
      <w:lvlJc w:val="left"/>
      <w:pPr>
        <w:ind w:left="3330" w:hanging="360"/>
      </w:pPr>
      <w:rPr>
        <w:rFonts w:hint="default" w:ascii="Courier New" w:hAnsi="Courier New" w:cs="Courier New"/>
      </w:rPr>
    </w:lvl>
    <w:lvl w:ilvl="5" w:tplc="04090005" w:tentative="1">
      <w:start w:val="1"/>
      <w:numFmt w:val="bullet"/>
      <w:lvlText w:val=""/>
      <w:lvlJc w:val="left"/>
      <w:pPr>
        <w:ind w:left="4050" w:hanging="360"/>
      </w:pPr>
      <w:rPr>
        <w:rFonts w:hint="default" w:ascii="Wingdings" w:hAnsi="Wingdings"/>
      </w:rPr>
    </w:lvl>
    <w:lvl w:ilvl="6" w:tplc="04090001" w:tentative="1">
      <w:start w:val="1"/>
      <w:numFmt w:val="bullet"/>
      <w:lvlText w:val=""/>
      <w:lvlJc w:val="left"/>
      <w:pPr>
        <w:ind w:left="4770" w:hanging="360"/>
      </w:pPr>
      <w:rPr>
        <w:rFonts w:hint="default" w:ascii="Symbol" w:hAnsi="Symbol"/>
      </w:rPr>
    </w:lvl>
    <w:lvl w:ilvl="7" w:tplc="04090003" w:tentative="1">
      <w:start w:val="1"/>
      <w:numFmt w:val="bullet"/>
      <w:lvlText w:val="o"/>
      <w:lvlJc w:val="left"/>
      <w:pPr>
        <w:ind w:left="5490" w:hanging="360"/>
      </w:pPr>
      <w:rPr>
        <w:rFonts w:hint="default" w:ascii="Courier New" w:hAnsi="Courier New" w:cs="Courier New"/>
      </w:rPr>
    </w:lvl>
    <w:lvl w:ilvl="8" w:tplc="04090005" w:tentative="1">
      <w:start w:val="1"/>
      <w:numFmt w:val="bullet"/>
      <w:lvlText w:val=""/>
      <w:lvlJc w:val="left"/>
      <w:pPr>
        <w:ind w:left="6210" w:hanging="360"/>
      </w:pPr>
      <w:rPr>
        <w:rFonts w:hint="default" w:ascii="Wingdings" w:hAnsi="Wingdings"/>
      </w:rPr>
    </w:lvl>
  </w:abstractNum>
  <w:abstractNum w:abstractNumId="35" w15:restartNumberingAfterBreak="0">
    <w:nsid w:val="6D494803"/>
    <w:multiLevelType w:val="hybridMultilevel"/>
    <w:tmpl w:val="9CF4C44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6" w15:restartNumberingAfterBreak="0">
    <w:nsid w:val="70512F73"/>
    <w:multiLevelType w:val="hybridMultilevel"/>
    <w:tmpl w:val="73840B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7231234B"/>
    <w:multiLevelType w:val="hybridMultilevel"/>
    <w:tmpl w:val="B7E0A428"/>
    <w:lvl w:ilvl="0" w:tplc="0F28C6D8">
      <w:start w:val="1"/>
      <w:numFmt w:val="bullet"/>
      <w:lvlText w:val="o"/>
      <w:lvlJc w:val="left"/>
      <w:pPr>
        <w:ind w:left="648" w:hanging="360"/>
      </w:pPr>
      <w:rPr>
        <w:rFonts w:hint="default" w:ascii="Courier New" w:hAnsi="Courier New" w:cs="Courier New"/>
        <w:sz w:val="20"/>
        <w:szCs w:val="20"/>
      </w:rPr>
    </w:lvl>
    <w:lvl w:ilvl="1" w:tplc="04090003" w:tentative="1">
      <w:start w:val="1"/>
      <w:numFmt w:val="bullet"/>
      <w:lvlText w:val="o"/>
      <w:lvlJc w:val="left"/>
      <w:pPr>
        <w:ind w:left="1368" w:hanging="360"/>
      </w:pPr>
      <w:rPr>
        <w:rFonts w:hint="default" w:ascii="Courier New" w:hAnsi="Courier New" w:cs="Courier New"/>
      </w:rPr>
    </w:lvl>
    <w:lvl w:ilvl="2" w:tplc="04090005" w:tentative="1">
      <w:start w:val="1"/>
      <w:numFmt w:val="bullet"/>
      <w:lvlText w:val=""/>
      <w:lvlJc w:val="left"/>
      <w:pPr>
        <w:ind w:left="2088" w:hanging="360"/>
      </w:pPr>
      <w:rPr>
        <w:rFonts w:hint="default" w:ascii="Wingdings" w:hAnsi="Wingdings"/>
      </w:rPr>
    </w:lvl>
    <w:lvl w:ilvl="3" w:tplc="04090001" w:tentative="1">
      <w:start w:val="1"/>
      <w:numFmt w:val="bullet"/>
      <w:lvlText w:val=""/>
      <w:lvlJc w:val="left"/>
      <w:pPr>
        <w:ind w:left="2808" w:hanging="360"/>
      </w:pPr>
      <w:rPr>
        <w:rFonts w:hint="default" w:ascii="Symbol" w:hAnsi="Symbol"/>
      </w:rPr>
    </w:lvl>
    <w:lvl w:ilvl="4" w:tplc="04090003" w:tentative="1">
      <w:start w:val="1"/>
      <w:numFmt w:val="bullet"/>
      <w:lvlText w:val="o"/>
      <w:lvlJc w:val="left"/>
      <w:pPr>
        <w:ind w:left="3528" w:hanging="360"/>
      </w:pPr>
      <w:rPr>
        <w:rFonts w:hint="default" w:ascii="Courier New" w:hAnsi="Courier New" w:cs="Courier New"/>
      </w:rPr>
    </w:lvl>
    <w:lvl w:ilvl="5" w:tplc="04090005" w:tentative="1">
      <w:start w:val="1"/>
      <w:numFmt w:val="bullet"/>
      <w:lvlText w:val=""/>
      <w:lvlJc w:val="left"/>
      <w:pPr>
        <w:ind w:left="4248" w:hanging="360"/>
      </w:pPr>
      <w:rPr>
        <w:rFonts w:hint="default" w:ascii="Wingdings" w:hAnsi="Wingdings"/>
      </w:rPr>
    </w:lvl>
    <w:lvl w:ilvl="6" w:tplc="04090001" w:tentative="1">
      <w:start w:val="1"/>
      <w:numFmt w:val="bullet"/>
      <w:lvlText w:val=""/>
      <w:lvlJc w:val="left"/>
      <w:pPr>
        <w:ind w:left="4968" w:hanging="360"/>
      </w:pPr>
      <w:rPr>
        <w:rFonts w:hint="default" w:ascii="Symbol" w:hAnsi="Symbol"/>
      </w:rPr>
    </w:lvl>
    <w:lvl w:ilvl="7" w:tplc="04090003" w:tentative="1">
      <w:start w:val="1"/>
      <w:numFmt w:val="bullet"/>
      <w:lvlText w:val="o"/>
      <w:lvlJc w:val="left"/>
      <w:pPr>
        <w:ind w:left="5688" w:hanging="360"/>
      </w:pPr>
      <w:rPr>
        <w:rFonts w:hint="default" w:ascii="Courier New" w:hAnsi="Courier New" w:cs="Courier New"/>
      </w:rPr>
    </w:lvl>
    <w:lvl w:ilvl="8" w:tplc="04090005" w:tentative="1">
      <w:start w:val="1"/>
      <w:numFmt w:val="bullet"/>
      <w:lvlText w:val=""/>
      <w:lvlJc w:val="left"/>
      <w:pPr>
        <w:ind w:left="6408" w:hanging="360"/>
      </w:pPr>
      <w:rPr>
        <w:rFonts w:hint="default" w:ascii="Wingdings" w:hAnsi="Wingdings"/>
      </w:rPr>
    </w:lvl>
  </w:abstractNum>
  <w:abstractNum w:abstractNumId="38" w15:restartNumberingAfterBreak="0">
    <w:nsid w:val="74B8788E"/>
    <w:multiLevelType w:val="hybridMultilevel"/>
    <w:tmpl w:val="2E2839D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5156B2E"/>
    <w:multiLevelType w:val="hybridMultilevel"/>
    <w:tmpl w:val="3A08BB4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0" w15:restartNumberingAfterBreak="0">
    <w:nsid w:val="762539F6"/>
    <w:multiLevelType w:val="hybridMultilevel"/>
    <w:tmpl w:val="A30A3C0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1" w15:restartNumberingAfterBreak="0">
    <w:nsid w:val="78483B47"/>
    <w:multiLevelType w:val="hybridMultilevel"/>
    <w:tmpl w:val="6A7ECA9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2" w15:restartNumberingAfterBreak="0">
    <w:nsid w:val="7B596044"/>
    <w:multiLevelType w:val="hybridMultilevel"/>
    <w:tmpl w:val="A9AE0BF0"/>
    <w:lvl w:ilvl="0" w:tplc="04090001">
      <w:start w:val="1"/>
      <w:numFmt w:val="bullet"/>
      <w:lvlText w:val=""/>
      <w:lvlJc w:val="left"/>
      <w:pPr>
        <w:ind w:left="-1512" w:hanging="360"/>
      </w:pPr>
      <w:rPr>
        <w:rFonts w:hint="default" w:ascii="Symbol" w:hAnsi="Symbol"/>
        <w:sz w:val="20"/>
        <w:szCs w:val="20"/>
      </w:rPr>
    </w:lvl>
    <w:lvl w:ilvl="1" w:tplc="04090001">
      <w:start w:val="1"/>
      <w:numFmt w:val="bullet"/>
      <w:lvlText w:val=""/>
      <w:lvlJc w:val="left"/>
      <w:pPr>
        <w:ind w:left="-792" w:hanging="360"/>
      </w:pPr>
      <w:rPr>
        <w:rFonts w:hint="default" w:ascii="Symbol" w:hAnsi="Symbol"/>
      </w:rPr>
    </w:lvl>
    <w:lvl w:ilvl="2" w:tplc="04090005" w:tentative="1">
      <w:start w:val="1"/>
      <w:numFmt w:val="bullet"/>
      <w:lvlText w:val=""/>
      <w:lvlJc w:val="left"/>
      <w:pPr>
        <w:ind w:left="-72" w:hanging="360"/>
      </w:pPr>
      <w:rPr>
        <w:rFonts w:hint="default" w:ascii="Wingdings" w:hAnsi="Wingdings"/>
      </w:rPr>
    </w:lvl>
    <w:lvl w:ilvl="3" w:tplc="04090001" w:tentative="1">
      <w:start w:val="1"/>
      <w:numFmt w:val="bullet"/>
      <w:lvlText w:val=""/>
      <w:lvlJc w:val="left"/>
      <w:pPr>
        <w:ind w:left="648" w:hanging="360"/>
      </w:pPr>
      <w:rPr>
        <w:rFonts w:hint="default" w:ascii="Symbol" w:hAnsi="Symbol"/>
      </w:rPr>
    </w:lvl>
    <w:lvl w:ilvl="4" w:tplc="04090003" w:tentative="1">
      <w:start w:val="1"/>
      <w:numFmt w:val="bullet"/>
      <w:lvlText w:val="o"/>
      <w:lvlJc w:val="left"/>
      <w:pPr>
        <w:ind w:left="1368" w:hanging="360"/>
      </w:pPr>
      <w:rPr>
        <w:rFonts w:hint="default" w:ascii="Courier New" w:hAnsi="Courier New" w:cs="Courier New"/>
      </w:rPr>
    </w:lvl>
    <w:lvl w:ilvl="5" w:tplc="04090005" w:tentative="1">
      <w:start w:val="1"/>
      <w:numFmt w:val="bullet"/>
      <w:lvlText w:val=""/>
      <w:lvlJc w:val="left"/>
      <w:pPr>
        <w:ind w:left="2088" w:hanging="360"/>
      </w:pPr>
      <w:rPr>
        <w:rFonts w:hint="default" w:ascii="Wingdings" w:hAnsi="Wingdings"/>
      </w:rPr>
    </w:lvl>
    <w:lvl w:ilvl="6" w:tplc="04090001" w:tentative="1">
      <w:start w:val="1"/>
      <w:numFmt w:val="bullet"/>
      <w:lvlText w:val=""/>
      <w:lvlJc w:val="left"/>
      <w:pPr>
        <w:ind w:left="2808" w:hanging="360"/>
      </w:pPr>
      <w:rPr>
        <w:rFonts w:hint="default" w:ascii="Symbol" w:hAnsi="Symbol"/>
      </w:rPr>
    </w:lvl>
    <w:lvl w:ilvl="7" w:tplc="04090003" w:tentative="1">
      <w:start w:val="1"/>
      <w:numFmt w:val="bullet"/>
      <w:lvlText w:val="o"/>
      <w:lvlJc w:val="left"/>
      <w:pPr>
        <w:ind w:left="3528" w:hanging="360"/>
      </w:pPr>
      <w:rPr>
        <w:rFonts w:hint="default" w:ascii="Courier New" w:hAnsi="Courier New" w:cs="Courier New"/>
      </w:rPr>
    </w:lvl>
    <w:lvl w:ilvl="8" w:tplc="04090005" w:tentative="1">
      <w:start w:val="1"/>
      <w:numFmt w:val="bullet"/>
      <w:lvlText w:val=""/>
      <w:lvlJc w:val="left"/>
      <w:pPr>
        <w:ind w:left="4248" w:hanging="360"/>
      </w:pPr>
      <w:rPr>
        <w:rFonts w:hint="default" w:ascii="Wingdings" w:hAnsi="Wingdings"/>
      </w:rPr>
    </w:lvl>
  </w:abstractNum>
  <w:abstractNum w:abstractNumId="43" w15:restartNumberingAfterBreak="0">
    <w:nsid w:val="7D3773A0"/>
    <w:multiLevelType w:val="hybridMultilevel"/>
    <w:tmpl w:val="A642D5D6"/>
    <w:lvl w:ilvl="0" w:tplc="0409000F">
      <w:start w:val="1"/>
      <w:numFmt w:val="decimal"/>
      <w:lvlText w:val="%1."/>
      <w:lvlJc w:val="left"/>
      <w:pPr>
        <w:ind w:left="648" w:hanging="360"/>
      </w:pPr>
      <w:rPr>
        <w:rFonts w:hint="default"/>
      </w:rPr>
    </w:lvl>
    <w:lvl w:ilvl="1" w:tplc="04090003">
      <w:start w:val="1"/>
      <w:numFmt w:val="bullet"/>
      <w:lvlText w:val="o"/>
      <w:lvlJc w:val="left"/>
      <w:pPr>
        <w:ind w:left="1368" w:hanging="360"/>
      </w:pPr>
      <w:rPr>
        <w:rFonts w:hint="default" w:ascii="Courier New" w:hAnsi="Courier New" w:cs="Courier New"/>
      </w:rPr>
    </w:lvl>
    <w:lvl w:ilvl="2" w:tplc="04090005" w:tentative="1">
      <w:start w:val="1"/>
      <w:numFmt w:val="bullet"/>
      <w:lvlText w:val=""/>
      <w:lvlJc w:val="left"/>
      <w:pPr>
        <w:ind w:left="2088" w:hanging="360"/>
      </w:pPr>
      <w:rPr>
        <w:rFonts w:hint="default" w:ascii="Wingdings" w:hAnsi="Wingdings"/>
      </w:rPr>
    </w:lvl>
    <w:lvl w:ilvl="3" w:tplc="04090001" w:tentative="1">
      <w:start w:val="1"/>
      <w:numFmt w:val="bullet"/>
      <w:lvlText w:val=""/>
      <w:lvlJc w:val="left"/>
      <w:pPr>
        <w:ind w:left="2808" w:hanging="360"/>
      </w:pPr>
      <w:rPr>
        <w:rFonts w:hint="default" w:ascii="Symbol" w:hAnsi="Symbol"/>
      </w:rPr>
    </w:lvl>
    <w:lvl w:ilvl="4" w:tplc="04090003" w:tentative="1">
      <w:start w:val="1"/>
      <w:numFmt w:val="bullet"/>
      <w:lvlText w:val="o"/>
      <w:lvlJc w:val="left"/>
      <w:pPr>
        <w:ind w:left="3528" w:hanging="360"/>
      </w:pPr>
      <w:rPr>
        <w:rFonts w:hint="default" w:ascii="Courier New" w:hAnsi="Courier New" w:cs="Courier New"/>
      </w:rPr>
    </w:lvl>
    <w:lvl w:ilvl="5" w:tplc="04090005" w:tentative="1">
      <w:start w:val="1"/>
      <w:numFmt w:val="bullet"/>
      <w:lvlText w:val=""/>
      <w:lvlJc w:val="left"/>
      <w:pPr>
        <w:ind w:left="4248" w:hanging="360"/>
      </w:pPr>
      <w:rPr>
        <w:rFonts w:hint="default" w:ascii="Wingdings" w:hAnsi="Wingdings"/>
      </w:rPr>
    </w:lvl>
    <w:lvl w:ilvl="6" w:tplc="04090001" w:tentative="1">
      <w:start w:val="1"/>
      <w:numFmt w:val="bullet"/>
      <w:lvlText w:val=""/>
      <w:lvlJc w:val="left"/>
      <w:pPr>
        <w:ind w:left="4968" w:hanging="360"/>
      </w:pPr>
      <w:rPr>
        <w:rFonts w:hint="default" w:ascii="Symbol" w:hAnsi="Symbol"/>
      </w:rPr>
    </w:lvl>
    <w:lvl w:ilvl="7" w:tplc="04090003" w:tentative="1">
      <w:start w:val="1"/>
      <w:numFmt w:val="bullet"/>
      <w:lvlText w:val="o"/>
      <w:lvlJc w:val="left"/>
      <w:pPr>
        <w:ind w:left="5688" w:hanging="360"/>
      </w:pPr>
      <w:rPr>
        <w:rFonts w:hint="default" w:ascii="Courier New" w:hAnsi="Courier New" w:cs="Courier New"/>
      </w:rPr>
    </w:lvl>
    <w:lvl w:ilvl="8" w:tplc="04090005" w:tentative="1">
      <w:start w:val="1"/>
      <w:numFmt w:val="bullet"/>
      <w:lvlText w:val=""/>
      <w:lvlJc w:val="left"/>
      <w:pPr>
        <w:ind w:left="6408" w:hanging="360"/>
      </w:pPr>
      <w:rPr>
        <w:rFonts w:hint="default" w:ascii="Wingdings" w:hAnsi="Wingdings"/>
      </w:rPr>
    </w:lvl>
  </w:abstractNum>
  <w:abstractNum w:abstractNumId="44" w15:restartNumberingAfterBreak="0">
    <w:nsid w:val="7E5F4699"/>
    <w:multiLevelType w:val="hybridMultilevel"/>
    <w:tmpl w:val="4FDE75D2"/>
    <w:lvl w:ilvl="0" w:tplc="04090001">
      <w:start w:val="1"/>
      <w:numFmt w:val="bullet"/>
      <w:lvlText w:val=""/>
      <w:lvlJc w:val="left"/>
      <w:pPr>
        <w:ind w:left="4500" w:hanging="360"/>
      </w:pPr>
      <w:rPr>
        <w:rFonts w:hint="default" w:ascii="Symbol" w:hAnsi="Symbol"/>
      </w:rPr>
    </w:lvl>
    <w:lvl w:ilvl="1" w:tplc="04090003" w:tentative="1">
      <w:start w:val="1"/>
      <w:numFmt w:val="bullet"/>
      <w:lvlText w:val="o"/>
      <w:lvlJc w:val="left"/>
      <w:pPr>
        <w:ind w:left="5220" w:hanging="360"/>
      </w:pPr>
      <w:rPr>
        <w:rFonts w:hint="default" w:ascii="Courier New" w:hAnsi="Courier New" w:cs="Courier New"/>
      </w:rPr>
    </w:lvl>
    <w:lvl w:ilvl="2" w:tplc="04090005" w:tentative="1">
      <w:start w:val="1"/>
      <w:numFmt w:val="bullet"/>
      <w:lvlText w:val=""/>
      <w:lvlJc w:val="left"/>
      <w:pPr>
        <w:ind w:left="5940" w:hanging="360"/>
      </w:pPr>
      <w:rPr>
        <w:rFonts w:hint="default" w:ascii="Wingdings" w:hAnsi="Wingdings"/>
      </w:rPr>
    </w:lvl>
    <w:lvl w:ilvl="3" w:tplc="04090001" w:tentative="1">
      <w:start w:val="1"/>
      <w:numFmt w:val="bullet"/>
      <w:lvlText w:val=""/>
      <w:lvlJc w:val="left"/>
      <w:pPr>
        <w:ind w:left="6660" w:hanging="360"/>
      </w:pPr>
      <w:rPr>
        <w:rFonts w:hint="default" w:ascii="Symbol" w:hAnsi="Symbol"/>
      </w:rPr>
    </w:lvl>
    <w:lvl w:ilvl="4" w:tplc="04090003" w:tentative="1">
      <w:start w:val="1"/>
      <w:numFmt w:val="bullet"/>
      <w:lvlText w:val="o"/>
      <w:lvlJc w:val="left"/>
      <w:pPr>
        <w:ind w:left="7380" w:hanging="360"/>
      </w:pPr>
      <w:rPr>
        <w:rFonts w:hint="default" w:ascii="Courier New" w:hAnsi="Courier New" w:cs="Courier New"/>
      </w:rPr>
    </w:lvl>
    <w:lvl w:ilvl="5" w:tplc="04090005" w:tentative="1">
      <w:start w:val="1"/>
      <w:numFmt w:val="bullet"/>
      <w:lvlText w:val=""/>
      <w:lvlJc w:val="left"/>
      <w:pPr>
        <w:ind w:left="8100" w:hanging="360"/>
      </w:pPr>
      <w:rPr>
        <w:rFonts w:hint="default" w:ascii="Wingdings" w:hAnsi="Wingdings"/>
      </w:rPr>
    </w:lvl>
    <w:lvl w:ilvl="6" w:tplc="04090001" w:tentative="1">
      <w:start w:val="1"/>
      <w:numFmt w:val="bullet"/>
      <w:lvlText w:val=""/>
      <w:lvlJc w:val="left"/>
      <w:pPr>
        <w:ind w:left="8820" w:hanging="360"/>
      </w:pPr>
      <w:rPr>
        <w:rFonts w:hint="default" w:ascii="Symbol" w:hAnsi="Symbol"/>
      </w:rPr>
    </w:lvl>
    <w:lvl w:ilvl="7" w:tplc="04090003" w:tentative="1">
      <w:start w:val="1"/>
      <w:numFmt w:val="bullet"/>
      <w:lvlText w:val="o"/>
      <w:lvlJc w:val="left"/>
      <w:pPr>
        <w:ind w:left="9540" w:hanging="360"/>
      </w:pPr>
      <w:rPr>
        <w:rFonts w:hint="default" w:ascii="Courier New" w:hAnsi="Courier New" w:cs="Courier New"/>
      </w:rPr>
    </w:lvl>
    <w:lvl w:ilvl="8" w:tplc="04090005" w:tentative="1">
      <w:start w:val="1"/>
      <w:numFmt w:val="bullet"/>
      <w:lvlText w:val=""/>
      <w:lvlJc w:val="left"/>
      <w:pPr>
        <w:ind w:left="10260" w:hanging="360"/>
      </w:pPr>
      <w:rPr>
        <w:rFonts w:hint="default" w:ascii="Wingdings" w:hAnsi="Wingdings"/>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40"/>
  </w:num>
  <w:num w:numId="5">
    <w:abstractNumId w:val="16"/>
  </w:num>
  <w:num w:numId="6">
    <w:abstractNumId w:val="39"/>
  </w:num>
  <w:num w:numId="7">
    <w:abstractNumId w:val="4"/>
  </w:num>
  <w:num w:numId="8">
    <w:abstractNumId w:val="44"/>
  </w:num>
  <w:num w:numId="9">
    <w:abstractNumId w:val="43"/>
  </w:num>
  <w:num w:numId="10">
    <w:abstractNumId w:val="41"/>
  </w:num>
  <w:num w:numId="11">
    <w:abstractNumId w:val="37"/>
  </w:num>
  <w:num w:numId="12">
    <w:abstractNumId w:val="23"/>
  </w:num>
  <w:num w:numId="13">
    <w:abstractNumId w:val="7"/>
  </w:num>
  <w:num w:numId="14">
    <w:abstractNumId w:val="0"/>
  </w:num>
  <w:num w:numId="15">
    <w:abstractNumId w:val="18"/>
  </w:num>
  <w:num w:numId="16">
    <w:abstractNumId w:val="13"/>
  </w:num>
  <w:num w:numId="17">
    <w:abstractNumId w:val="42"/>
  </w:num>
  <w:num w:numId="18">
    <w:abstractNumId w:val="11"/>
  </w:num>
  <w:num w:numId="19">
    <w:abstractNumId w:val="15"/>
  </w:num>
  <w:num w:numId="20">
    <w:abstractNumId w:val="31"/>
  </w:num>
  <w:num w:numId="21">
    <w:abstractNumId w:val="24"/>
  </w:num>
  <w:num w:numId="22">
    <w:abstractNumId w:val="34"/>
  </w:num>
  <w:num w:numId="23">
    <w:abstractNumId w:val="26"/>
  </w:num>
  <w:num w:numId="24">
    <w:abstractNumId w:val="6"/>
  </w:num>
  <w:num w:numId="25">
    <w:abstractNumId w:val="27"/>
  </w:num>
  <w:num w:numId="26">
    <w:abstractNumId w:val="17"/>
  </w:num>
  <w:num w:numId="27">
    <w:abstractNumId w:val="8"/>
  </w:num>
  <w:num w:numId="28">
    <w:abstractNumId w:val="2"/>
  </w:num>
  <w:num w:numId="29">
    <w:abstractNumId w:val="22"/>
  </w:num>
  <w:num w:numId="30">
    <w:abstractNumId w:val="36"/>
  </w:num>
  <w:num w:numId="31">
    <w:abstractNumId w:val="25"/>
  </w:num>
  <w:num w:numId="32">
    <w:abstractNumId w:val="3"/>
  </w:num>
  <w:num w:numId="33">
    <w:abstractNumId w:val="1"/>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10"/>
  </w:num>
  <w:num w:numId="39">
    <w:abstractNumId w:val="38"/>
  </w:num>
  <w:num w:numId="40">
    <w:abstractNumId w:val="32"/>
  </w:num>
  <w:num w:numId="41">
    <w:abstractNumId w:val="12"/>
  </w:num>
  <w:num w:numId="42">
    <w:abstractNumId w:val="21"/>
  </w:num>
  <w:num w:numId="43">
    <w:abstractNumId w:val="33"/>
  </w:num>
  <w:num w:numId="44">
    <w:abstractNumId w:val="35"/>
  </w:num>
  <w:num w:numId="45">
    <w:abstractNumId w:val="19"/>
  </w:num>
  <w:num w:numId="46">
    <w:abstractNumId w:val="30"/>
  </w:num>
  <w:num w:numId="47">
    <w:abstractNumId w:val="14"/>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144"/>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6BD0"/>
    <w:rsid w:val="000339E1"/>
    <w:rsid w:val="0004060F"/>
    <w:rsid w:val="00040AD2"/>
    <w:rsid w:val="00043350"/>
    <w:rsid w:val="000458A4"/>
    <w:rsid w:val="00045B4B"/>
    <w:rsid w:val="000473D7"/>
    <w:rsid w:val="000503A2"/>
    <w:rsid w:val="00072F9C"/>
    <w:rsid w:val="00073C8D"/>
    <w:rsid w:val="00075025"/>
    <w:rsid w:val="00086D45"/>
    <w:rsid w:val="00097A61"/>
    <w:rsid w:val="000B5327"/>
    <w:rsid w:val="000D0983"/>
    <w:rsid w:val="000D17E9"/>
    <w:rsid w:val="000D27C3"/>
    <w:rsid w:val="000E41F0"/>
    <w:rsid w:val="000F56AB"/>
    <w:rsid w:val="000F612B"/>
    <w:rsid w:val="00103EA4"/>
    <w:rsid w:val="0011738A"/>
    <w:rsid w:val="0012044D"/>
    <w:rsid w:val="001503DD"/>
    <w:rsid w:val="0015081B"/>
    <w:rsid w:val="00160103"/>
    <w:rsid w:val="001613EA"/>
    <w:rsid w:val="00164345"/>
    <w:rsid w:val="00182945"/>
    <w:rsid w:val="00184EB6"/>
    <w:rsid w:val="00191F3E"/>
    <w:rsid w:val="001957FC"/>
    <w:rsid w:val="001B2431"/>
    <w:rsid w:val="001D126B"/>
    <w:rsid w:val="001E1B53"/>
    <w:rsid w:val="001F6BD0"/>
    <w:rsid w:val="001F6EE7"/>
    <w:rsid w:val="0020034C"/>
    <w:rsid w:val="0020281B"/>
    <w:rsid w:val="00206204"/>
    <w:rsid w:val="00243239"/>
    <w:rsid w:val="00247AD3"/>
    <w:rsid w:val="00250DF8"/>
    <w:rsid w:val="00255544"/>
    <w:rsid w:val="0026659F"/>
    <w:rsid w:val="00284D11"/>
    <w:rsid w:val="00292ABD"/>
    <w:rsid w:val="0029642B"/>
    <w:rsid w:val="00296C80"/>
    <w:rsid w:val="002B32D9"/>
    <w:rsid w:val="002B6ED0"/>
    <w:rsid w:val="002C2D7B"/>
    <w:rsid w:val="002D1B6D"/>
    <w:rsid w:val="002E2F5E"/>
    <w:rsid w:val="002E649C"/>
    <w:rsid w:val="002E7D61"/>
    <w:rsid w:val="002F40C0"/>
    <w:rsid w:val="002F4901"/>
    <w:rsid w:val="002F4C1A"/>
    <w:rsid w:val="00300408"/>
    <w:rsid w:val="0030601C"/>
    <w:rsid w:val="0032106A"/>
    <w:rsid w:val="00321950"/>
    <w:rsid w:val="00326105"/>
    <w:rsid w:val="00330934"/>
    <w:rsid w:val="00336236"/>
    <w:rsid w:val="00337714"/>
    <w:rsid w:val="003628BA"/>
    <w:rsid w:val="00376190"/>
    <w:rsid w:val="00376CD5"/>
    <w:rsid w:val="003971B0"/>
    <w:rsid w:val="003B0815"/>
    <w:rsid w:val="003B3B33"/>
    <w:rsid w:val="003C0DBC"/>
    <w:rsid w:val="003C2308"/>
    <w:rsid w:val="003C4ED8"/>
    <w:rsid w:val="003C4F6B"/>
    <w:rsid w:val="003C7071"/>
    <w:rsid w:val="003E08C6"/>
    <w:rsid w:val="003E3C1A"/>
    <w:rsid w:val="003F4104"/>
    <w:rsid w:val="003F7190"/>
    <w:rsid w:val="003F778A"/>
    <w:rsid w:val="00411157"/>
    <w:rsid w:val="00416E82"/>
    <w:rsid w:val="004211A1"/>
    <w:rsid w:val="00421745"/>
    <w:rsid w:val="004341E4"/>
    <w:rsid w:val="00435697"/>
    <w:rsid w:val="00436D75"/>
    <w:rsid w:val="00451E5E"/>
    <w:rsid w:val="00453B2E"/>
    <w:rsid w:val="004613D0"/>
    <w:rsid w:val="00463601"/>
    <w:rsid w:val="00467542"/>
    <w:rsid w:val="00472CB9"/>
    <w:rsid w:val="00495A1E"/>
    <w:rsid w:val="004969FD"/>
    <w:rsid w:val="004A306D"/>
    <w:rsid w:val="004A7610"/>
    <w:rsid w:val="004C32DD"/>
    <w:rsid w:val="004C49E4"/>
    <w:rsid w:val="004C696C"/>
    <w:rsid w:val="004D449A"/>
    <w:rsid w:val="004E18E6"/>
    <w:rsid w:val="004E3ECA"/>
    <w:rsid w:val="004E7602"/>
    <w:rsid w:val="004F2CF7"/>
    <w:rsid w:val="004F4C7D"/>
    <w:rsid w:val="00500C95"/>
    <w:rsid w:val="00511E9B"/>
    <w:rsid w:val="00512269"/>
    <w:rsid w:val="00513AF0"/>
    <w:rsid w:val="0051525A"/>
    <w:rsid w:val="005178D0"/>
    <w:rsid w:val="00522050"/>
    <w:rsid w:val="00532E71"/>
    <w:rsid w:val="005419E0"/>
    <w:rsid w:val="00555177"/>
    <w:rsid w:val="00557F45"/>
    <w:rsid w:val="0056029E"/>
    <w:rsid w:val="0056059E"/>
    <w:rsid w:val="005758D9"/>
    <w:rsid w:val="00576179"/>
    <w:rsid w:val="00590920"/>
    <w:rsid w:val="00596DB8"/>
    <w:rsid w:val="0059783A"/>
    <w:rsid w:val="005A00A9"/>
    <w:rsid w:val="005A52D7"/>
    <w:rsid w:val="005A7C11"/>
    <w:rsid w:val="005C08BB"/>
    <w:rsid w:val="005C619C"/>
    <w:rsid w:val="005D2E3E"/>
    <w:rsid w:val="005E57E9"/>
    <w:rsid w:val="00604AC0"/>
    <w:rsid w:val="0061671C"/>
    <w:rsid w:val="0062103D"/>
    <w:rsid w:val="006216AE"/>
    <w:rsid w:val="00623071"/>
    <w:rsid w:val="00632CAA"/>
    <w:rsid w:val="006520B6"/>
    <w:rsid w:val="00665203"/>
    <w:rsid w:val="0068140A"/>
    <w:rsid w:val="00684190"/>
    <w:rsid w:val="006872FA"/>
    <w:rsid w:val="00693F6E"/>
    <w:rsid w:val="006B7772"/>
    <w:rsid w:val="006C75FA"/>
    <w:rsid w:val="006D6C0D"/>
    <w:rsid w:val="00703312"/>
    <w:rsid w:val="00704BB4"/>
    <w:rsid w:val="00731644"/>
    <w:rsid w:val="00732CB1"/>
    <w:rsid w:val="007442F6"/>
    <w:rsid w:val="007444CA"/>
    <w:rsid w:val="007530DA"/>
    <w:rsid w:val="007552D9"/>
    <w:rsid w:val="00757037"/>
    <w:rsid w:val="0077034D"/>
    <w:rsid w:val="0077075F"/>
    <w:rsid w:val="0077427E"/>
    <w:rsid w:val="007811F4"/>
    <w:rsid w:val="007945B6"/>
    <w:rsid w:val="00796D18"/>
    <w:rsid w:val="007A5591"/>
    <w:rsid w:val="007D6288"/>
    <w:rsid w:val="007D756C"/>
    <w:rsid w:val="007D7760"/>
    <w:rsid w:val="007E4B97"/>
    <w:rsid w:val="007F3B60"/>
    <w:rsid w:val="007F5B60"/>
    <w:rsid w:val="00801CFB"/>
    <w:rsid w:val="008101EC"/>
    <w:rsid w:val="0082071D"/>
    <w:rsid w:val="00827F9C"/>
    <w:rsid w:val="00841334"/>
    <w:rsid w:val="00863A00"/>
    <w:rsid w:val="00876710"/>
    <w:rsid w:val="00877DB4"/>
    <w:rsid w:val="00884869"/>
    <w:rsid w:val="008A2F42"/>
    <w:rsid w:val="008B40ED"/>
    <w:rsid w:val="008C1DD1"/>
    <w:rsid w:val="008C4B09"/>
    <w:rsid w:val="008D1A0A"/>
    <w:rsid w:val="008E12C8"/>
    <w:rsid w:val="008E5BF9"/>
    <w:rsid w:val="008E7D15"/>
    <w:rsid w:val="008F09CB"/>
    <w:rsid w:val="008F25F9"/>
    <w:rsid w:val="008F563C"/>
    <w:rsid w:val="008F73A4"/>
    <w:rsid w:val="008F7505"/>
    <w:rsid w:val="00901717"/>
    <w:rsid w:val="00902E4D"/>
    <w:rsid w:val="009052A3"/>
    <w:rsid w:val="00912FC2"/>
    <w:rsid w:val="00924EE8"/>
    <w:rsid w:val="00932789"/>
    <w:rsid w:val="00971C22"/>
    <w:rsid w:val="009745C1"/>
    <w:rsid w:val="0097762C"/>
    <w:rsid w:val="00983A0B"/>
    <w:rsid w:val="009872EA"/>
    <w:rsid w:val="00992B76"/>
    <w:rsid w:val="009965B7"/>
    <w:rsid w:val="009C3695"/>
    <w:rsid w:val="009C3B0A"/>
    <w:rsid w:val="009D49A8"/>
    <w:rsid w:val="009D79CE"/>
    <w:rsid w:val="009E12C8"/>
    <w:rsid w:val="009E4D95"/>
    <w:rsid w:val="009E7DB6"/>
    <w:rsid w:val="009F2E66"/>
    <w:rsid w:val="00A031B4"/>
    <w:rsid w:val="00A0368F"/>
    <w:rsid w:val="00A06973"/>
    <w:rsid w:val="00A3357A"/>
    <w:rsid w:val="00A353E3"/>
    <w:rsid w:val="00A44C80"/>
    <w:rsid w:val="00A46F32"/>
    <w:rsid w:val="00A82404"/>
    <w:rsid w:val="00A868C7"/>
    <w:rsid w:val="00A87840"/>
    <w:rsid w:val="00A9721F"/>
    <w:rsid w:val="00AA5A53"/>
    <w:rsid w:val="00AA7721"/>
    <w:rsid w:val="00AB670F"/>
    <w:rsid w:val="00AC3360"/>
    <w:rsid w:val="00AC6EDC"/>
    <w:rsid w:val="00AD3A06"/>
    <w:rsid w:val="00AE1755"/>
    <w:rsid w:val="00AE7077"/>
    <w:rsid w:val="00B13684"/>
    <w:rsid w:val="00B15848"/>
    <w:rsid w:val="00B31271"/>
    <w:rsid w:val="00B35236"/>
    <w:rsid w:val="00B3715A"/>
    <w:rsid w:val="00B52889"/>
    <w:rsid w:val="00B67A8E"/>
    <w:rsid w:val="00B75434"/>
    <w:rsid w:val="00B767D5"/>
    <w:rsid w:val="00B77C6A"/>
    <w:rsid w:val="00B82EEE"/>
    <w:rsid w:val="00B84A04"/>
    <w:rsid w:val="00BA0420"/>
    <w:rsid w:val="00BA184D"/>
    <w:rsid w:val="00BA6727"/>
    <w:rsid w:val="00BB5D5A"/>
    <w:rsid w:val="00BC3014"/>
    <w:rsid w:val="00BC46ED"/>
    <w:rsid w:val="00BC526D"/>
    <w:rsid w:val="00BC5522"/>
    <w:rsid w:val="00BD144C"/>
    <w:rsid w:val="00BE3FA5"/>
    <w:rsid w:val="00BE7209"/>
    <w:rsid w:val="00BF2E8D"/>
    <w:rsid w:val="00C01224"/>
    <w:rsid w:val="00C03D45"/>
    <w:rsid w:val="00C0437A"/>
    <w:rsid w:val="00C12697"/>
    <w:rsid w:val="00C22A97"/>
    <w:rsid w:val="00C24039"/>
    <w:rsid w:val="00C311AC"/>
    <w:rsid w:val="00C32CC3"/>
    <w:rsid w:val="00C36EF9"/>
    <w:rsid w:val="00C37D4B"/>
    <w:rsid w:val="00C453B3"/>
    <w:rsid w:val="00C56D5E"/>
    <w:rsid w:val="00C60521"/>
    <w:rsid w:val="00C65A1C"/>
    <w:rsid w:val="00C706AC"/>
    <w:rsid w:val="00C81185"/>
    <w:rsid w:val="00C947A1"/>
    <w:rsid w:val="00C95CDD"/>
    <w:rsid w:val="00CB1F1A"/>
    <w:rsid w:val="00CB3247"/>
    <w:rsid w:val="00CB4F95"/>
    <w:rsid w:val="00CC382B"/>
    <w:rsid w:val="00CC4D53"/>
    <w:rsid w:val="00CE128C"/>
    <w:rsid w:val="00CE1C2B"/>
    <w:rsid w:val="00CE5998"/>
    <w:rsid w:val="00CF335A"/>
    <w:rsid w:val="00CF621F"/>
    <w:rsid w:val="00CF7F21"/>
    <w:rsid w:val="00D02238"/>
    <w:rsid w:val="00D2059D"/>
    <w:rsid w:val="00D215D1"/>
    <w:rsid w:val="00D21635"/>
    <w:rsid w:val="00D22F2C"/>
    <w:rsid w:val="00D25033"/>
    <w:rsid w:val="00D301A3"/>
    <w:rsid w:val="00D319A7"/>
    <w:rsid w:val="00D362F2"/>
    <w:rsid w:val="00D45349"/>
    <w:rsid w:val="00D47E6A"/>
    <w:rsid w:val="00D63458"/>
    <w:rsid w:val="00D6530D"/>
    <w:rsid w:val="00D65DD4"/>
    <w:rsid w:val="00D704D8"/>
    <w:rsid w:val="00D77B6C"/>
    <w:rsid w:val="00DA76BF"/>
    <w:rsid w:val="00DB5AF6"/>
    <w:rsid w:val="00DC2D15"/>
    <w:rsid w:val="00DD46E1"/>
    <w:rsid w:val="00DE15A4"/>
    <w:rsid w:val="00DE53B4"/>
    <w:rsid w:val="00E06496"/>
    <w:rsid w:val="00E07A5D"/>
    <w:rsid w:val="00E11477"/>
    <w:rsid w:val="00E23845"/>
    <w:rsid w:val="00E251E6"/>
    <w:rsid w:val="00E3207A"/>
    <w:rsid w:val="00E34EEF"/>
    <w:rsid w:val="00E34FDE"/>
    <w:rsid w:val="00E351D3"/>
    <w:rsid w:val="00E35FD6"/>
    <w:rsid w:val="00E44551"/>
    <w:rsid w:val="00E56316"/>
    <w:rsid w:val="00E565E3"/>
    <w:rsid w:val="00E744D7"/>
    <w:rsid w:val="00E93267"/>
    <w:rsid w:val="00E96444"/>
    <w:rsid w:val="00EA4D1E"/>
    <w:rsid w:val="00EB1E4A"/>
    <w:rsid w:val="00EB4D8E"/>
    <w:rsid w:val="00EB68C5"/>
    <w:rsid w:val="00EC53FD"/>
    <w:rsid w:val="00ED0AC6"/>
    <w:rsid w:val="00ED3CC1"/>
    <w:rsid w:val="00EE346A"/>
    <w:rsid w:val="00EE6736"/>
    <w:rsid w:val="00EF2522"/>
    <w:rsid w:val="00EF3EC1"/>
    <w:rsid w:val="00F03A26"/>
    <w:rsid w:val="00F236DD"/>
    <w:rsid w:val="00F30649"/>
    <w:rsid w:val="00F323EB"/>
    <w:rsid w:val="00F40A64"/>
    <w:rsid w:val="00F47851"/>
    <w:rsid w:val="00F62D04"/>
    <w:rsid w:val="00F67A82"/>
    <w:rsid w:val="00F749A2"/>
    <w:rsid w:val="00F86380"/>
    <w:rsid w:val="00F8703D"/>
    <w:rsid w:val="00F91A18"/>
    <w:rsid w:val="00FA492B"/>
    <w:rsid w:val="00FB00FC"/>
    <w:rsid w:val="00FB16EA"/>
    <w:rsid w:val="00FC7551"/>
    <w:rsid w:val="00FD300D"/>
    <w:rsid w:val="00FD49A0"/>
    <w:rsid w:val="00FE01B1"/>
    <w:rsid w:val="00FE4D88"/>
    <w:rsid w:val="00FF6E96"/>
    <w:rsid w:val="06CDEC81"/>
    <w:rsid w:val="1FA9044B"/>
    <w:rsid w:val="36ABE09A"/>
    <w:rsid w:val="4B32A97E"/>
    <w:rsid w:val="52826145"/>
    <w:rsid w:val="5857ADB3"/>
    <w:rsid w:val="6720BE0D"/>
    <w:rsid w:val="7903A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10EC9"/>
  <w15:docId w15:val="{438731A2-6AE7-49BE-8BB8-F6D543179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F612B"/>
    <w:rPr>
      <w:rFonts w:ascii="Arial" w:hAnsi="Arial"/>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F6BD0"/>
    <w:pPr>
      <w:spacing w:after="200" w:line="276" w:lineRule="auto"/>
      <w:ind w:left="720"/>
      <w:contextualSpacing/>
      <w:jc w:val="both"/>
    </w:pPr>
    <w:rPr>
      <w:rFonts w:ascii="Calibri" w:hAnsi="Calibri"/>
      <w:sz w:val="20"/>
      <w:szCs w:val="20"/>
      <w:lang w:bidi="en-US"/>
    </w:rPr>
  </w:style>
  <w:style w:type="character" w:styleId="Hyperlink">
    <w:name w:val="Hyperlink"/>
    <w:uiPriority w:val="99"/>
    <w:unhideWhenUsed/>
    <w:rsid w:val="003E08C6"/>
    <w:rPr>
      <w:color w:val="0000FF"/>
      <w:u w:val="single"/>
    </w:rPr>
  </w:style>
  <w:style w:type="character" w:styleId="subheading21" w:customStyle="1">
    <w:name w:val="subheading21"/>
    <w:rsid w:val="008D1A0A"/>
    <w:rPr>
      <w:rFonts w:hint="default" w:ascii="Arial" w:hAnsi="Arial" w:cs="Arial"/>
      <w:b/>
      <w:bCs/>
      <w:color w:val="525252"/>
      <w:sz w:val="19"/>
      <w:szCs w:val="19"/>
    </w:rPr>
  </w:style>
  <w:style w:type="character" w:styleId="FollowedHyperlink">
    <w:name w:val="FollowedHyperlink"/>
    <w:uiPriority w:val="99"/>
    <w:semiHidden/>
    <w:unhideWhenUsed/>
    <w:rsid w:val="008D1A0A"/>
    <w:rPr>
      <w:color w:val="800080"/>
      <w:u w:val="single"/>
    </w:rPr>
  </w:style>
  <w:style w:type="paragraph" w:styleId="Header">
    <w:name w:val="header"/>
    <w:basedOn w:val="Normal"/>
    <w:link w:val="HeaderChar"/>
    <w:uiPriority w:val="99"/>
    <w:unhideWhenUsed/>
    <w:rsid w:val="0077075F"/>
    <w:pPr>
      <w:tabs>
        <w:tab w:val="center" w:pos="4680"/>
        <w:tab w:val="right" w:pos="9360"/>
      </w:tabs>
    </w:pPr>
    <w:rPr>
      <w:lang w:val="x-none" w:eastAsia="x-none"/>
    </w:rPr>
  </w:style>
  <w:style w:type="character" w:styleId="HeaderChar" w:customStyle="1">
    <w:name w:val="Header Char"/>
    <w:link w:val="Header"/>
    <w:uiPriority w:val="99"/>
    <w:rsid w:val="0077075F"/>
    <w:rPr>
      <w:sz w:val="24"/>
      <w:szCs w:val="24"/>
    </w:rPr>
  </w:style>
  <w:style w:type="paragraph" w:styleId="Footer">
    <w:name w:val="footer"/>
    <w:basedOn w:val="Normal"/>
    <w:link w:val="FooterChar"/>
    <w:uiPriority w:val="99"/>
    <w:unhideWhenUsed/>
    <w:rsid w:val="0077075F"/>
    <w:pPr>
      <w:tabs>
        <w:tab w:val="center" w:pos="4680"/>
        <w:tab w:val="right" w:pos="9360"/>
      </w:tabs>
    </w:pPr>
    <w:rPr>
      <w:lang w:val="x-none" w:eastAsia="x-none"/>
    </w:rPr>
  </w:style>
  <w:style w:type="character" w:styleId="FooterChar" w:customStyle="1">
    <w:name w:val="Footer Char"/>
    <w:link w:val="Footer"/>
    <w:uiPriority w:val="99"/>
    <w:rsid w:val="0077075F"/>
    <w:rPr>
      <w:sz w:val="24"/>
      <w:szCs w:val="24"/>
    </w:rPr>
  </w:style>
  <w:style w:type="paragraph" w:styleId="BalloonText">
    <w:name w:val="Balloon Text"/>
    <w:basedOn w:val="Normal"/>
    <w:link w:val="BalloonTextChar"/>
    <w:uiPriority w:val="99"/>
    <w:semiHidden/>
    <w:unhideWhenUsed/>
    <w:rsid w:val="0077075F"/>
    <w:rPr>
      <w:rFonts w:ascii="Tahoma" w:hAnsi="Tahoma"/>
      <w:sz w:val="16"/>
      <w:szCs w:val="16"/>
      <w:lang w:val="x-none" w:eastAsia="x-none"/>
    </w:rPr>
  </w:style>
  <w:style w:type="character" w:styleId="BalloonTextChar" w:customStyle="1">
    <w:name w:val="Balloon Text Char"/>
    <w:link w:val="BalloonText"/>
    <w:uiPriority w:val="99"/>
    <w:semiHidden/>
    <w:rsid w:val="0077075F"/>
    <w:rPr>
      <w:rFonts w:ascii="Tahoma" w:hAnsi="Tahoma" w:cs="Tahoma"/>
      <w:sz w:val="16"/>
      <w:szCs w:val="16"/>
    </w:rPr>
  </w:style>
  <w:style w:type="paragraph" w:styleId="NormalWeb">
    <w:name w:val="Normal (Web)"/>
    <w:basedOn w:val="Normal"/>
    <w:uiPriority w:val="99"/>
    <w:semiHidden/>
    <w:unhideWhenUsed/>
    <w:rsid w:val="00C60521"/>
    <w:pPr>
      <w:spacing w:before="100" w:beforeAutospacing="1" w:after="100" w:afterAutospacing="1"/>
    </w:pPr>
  </w:style>
  <w:style w:type="character" w:styleId="content1" w:customStyle="1">
    <w:name w:val="content1"/>
    <w:rsid w:val="00C60521"/>
    <w:rPr>
      <w:rFonts w:hint="default" w:ascii="Verdana" w:hAnsi="Verdana"/>
      <w:color w:val="333333"/>
      <w:sz w:val="17"/>
      <w:szCs w:val="17"/>
    </w:rPr>
  </w:style>
  <w:style w:type="table" w:styleId="TableGrid">
    <w:name w:val="Table Grid"/>
    <w:basedOn w:val="TableNormal"/>
    <w:uiPriority w:val="39"/>
    <w:rsid w:val="00E3207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796D18"/>
    <w:rPr>
      <w:color w:val="605E5C"/>
      <w:shd w:val="clear" w:color="auto" w:fill="E1DFDD"/>
    </w:rPr>
  </w:style>
  <w:style w:type="paragraph" w:styleId="Default" w:customStyle="1">
    <w:name w:val="Default"/>
    <w:rsid w:val="002E7D61"/>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284594">
      <w:bodyDiv w:val="1"/>
      <w:marLeft w:val="0"/>
      <w:marRight w:val="0"/>
      <w:marTop w:val="0"/>
      <w:marBottom w:val="0"/>
      <w:divBdr>
        <w:top w:val="none" w:sz="0" w:space="0" w:color="auto"/>
        <w:left w:val="none" w:sz="0" w:space="0" w:color="auto"/>
        <w:bottom w:val="none" w:sz="0" w:space="0" w:color="auto"/>
        <w:right w:val="none" w:sz="0" w:space="0" w:color="auto"/>
      </w:divBdr>
    </w:div>
    <w:div w:id="298923469">
      <w:bodyDiv w:val="1"/>
      <w:marLeft w:val="0"/>
      <w:marRight w:val="0"/>
      <w:marTop w:val="0"/>
      <w:marBottom w:val="0"/>
      <w:divBdr>
        <w:top w:val="none" w:sz="0" w:space="0" w:color="auto"/>
        <w:left w:val="none" w:sz="0" w:space="0" w:color="auto"/>
        <w:bottom w:val="none" w:sz="0" w:space="0" w:color="auto"/>
        <w:right w:val="none" w:sz="0" w:space="0" w:color="auto"/>
      </w:divBdr>
    </w:div>
    <w:div w:id="810102368">
      <w:bodyDiv w:val="1"/>
      <w:marLeft w:val="0"/>
      <w:marRight w:val="0"/>
      <w:marTop w:val="0"/>
      <w:marBottom w:val="0"/>
      <w:divBdr>
        <w:top w:val="none" w:sz="0" w:space="0" w:color="auto"/>
        <w:left w:val="none" w:sz="0" w:space="0" w:color="auto"/>
        <w:bottom w:val="none" w:sz="0" w:space="0" w:color="auto"/>
        <w:right w:val="none" w:sz="0" w:space="0" w:color="auto"/>
      </w:divBdr>
    </w:div>
    <w:div w:id="897321945">
      <w:bodyDiv w:val="1"/>
      <w:marLeft w:val="0"/>
      <w:marRight w:val="0"/>
      <w:marTop w:val="0"/>
      <w:marBottom w:val="0"/>
      <w:divBdr>
        <w:top w:val="none" w:sz="0" w:space="0" w:color="auto"/>
        <w:left w:val="none" w:sz="0" w:space="0" w:color="auto"/>
        <w:bottom w:val="none" w:sz="0" w:space="0" w:color="auto"/>
        <w:right w:val="none" w:sz="0" w:space="0" w:color="auto"/>
      </w:divBdr>
    </w:div>
    <w:div w:id="1211503484">
      <w:bodyDiv w:val="1"/>
      <w:marLeft w:val="0"/>
      <w:marRight w:val="0"/>
      <w:marTop w:val="0"/>
      <w:marBottom w:val="0"/>
      <w:divBdr>
        <w:top w:val="none" w:sz="0" w:space="0" w:color="auto"/>
        <w:left w:val="none" w:sz="0" w:space="0" w:color="auto"/>
        <w:bottom w:val="none" w:sz="0" w:space="0" w:color="auto"/>
        <w:right w:val="none" w:sz="0" w:space="0" w:color="auto"/>
      </w:divBdr>
      <w:divsChild>
        <w:div w:id="1916237446">
          <w:marLeft w:val="0"/>
          <w:marRight w:val="0"/>
          <w:marTop w:val="0"/>
          <w:marBottom w:val="0"/>
          <w:divBdr>
            <w:top w:val="none" w:sz="0" w:space="0" w:color="auto"/>
            <w:left w:val="none" w:sz="0" w:space="0" w:color="auto"/>
            <w:bottom w:val="none" w:sz="0" w:space="0" w:color="auto"/>
            <w:right w:val="none" w:sz="0" w:space="0" w:color="auto"/>
          </w:divBdr>
          <w:divsChild>
            <w:div w:id="184932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014505">
      <w:bodyDiv w:val="1"/>
      <w:marLeft w:val="0"/>
      <w:marRight w:val="0"/>
      <w:marTop w:val="0"/>
      <w:marBottom w:val="0"/>
      <w:divBdr>
        <w:top w:val="none" w:sz="0" w:space="0" w:color="auto"/>
        <w:left w:val="none" w:sz="0" w:space="0" w:color="auto"/>
        <w:bottom w:val="none" w:sz="0" w:space="0" w:color="auto"/>
        <w:right w:val="none" w:sz="0" w:space="0" w:color="auto"/>
      </w:divBdr>
      <w:divsChild>
        <w:div w:id="514924952">
          <w:marLeft w:val="0"/>
          <w:marRight w:val="0"/>
          <w:marTop w:val="0"/>
          <w:marBottom w:val="0"/>
          <w:divBdr>
            <w:top w:val="none" w:sz="0" w:space="0" w:color="auto"/>
            <w:left w:val="none" w:sz="0" w:space="0" w:color="auto"/>
            <w:bottom w:val="none" w:sz="0" w:space="0" w:color="auto"/>
            <w:right w:val="none" w:sz="0" w:space="0" w:color="auto"/>
          </w:divBdr>
          <w:divsChild>
            <w:div w:id="140001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597761">
      <w:bodyDiv w:val="1"/>
      <w:marLeft w:val="0"/>
      <w:marRight w:val="0"/>
      <w:marTop w:val="0"/>
      <w:marBottom w:val="0"/>
      <w:divBdr>
        <w:top w:val="none" w:sz="0" w:space="0" w:color="auto"/>
        <w:left w:val="none" w:sz="0" w:space="0" w:color="auto"/>
        <w:bottom w:val="none" w:sz="0" w:space="0" w:color="auto"/>
        <w:right w:val="none" w:sz="0" w:space="0" w:color="auto"/>
      </w:divBdr>
    </w:div>
    <w:div w:id="1529947799">
      <w:bodyDiv w:val="1"/>
      <w:marLeft w:val="0"/>
      <w:marRight w:val="0"/>
      <w:marTop w:val="0"/>
      <w:marBottom w:val="0"/>
      <w:divBdr>
        <w:top w:val="none" w:sz="0" w:space="0" w:color="auto"/>
        <w:left w:val="none" w:sz="0" w:space="0" w:color="auto"/>
        <w:bottom w:val="none" w:sz="0" w:space="0" w:color="auto"/>
        <w:right w:val="none" w:sz="0" w:space="0" w:color="auto"/>
      </w:divBdr>
    </w:div>
    <w:div w:id="1752896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www.howardcc.edu/cof/"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4D88F16CC6E6C49B1ECFFB8D8BFBD02" ma:contentTypeVersion="3" ma:contentTypeDescription="Create a new document." ma:contentTypeScope="" ma:versionID="768866bd35e98bf7baf3be4b2020b939">
  <xsd:schema xmlns:xsd="http://www.w3.org/2001/XMLSchema" xmlns:xs="http://www.w3.org/2001/XMLSchema" xmlns:p="http://schemas.microsoft.com/office/2006/metadata/properties" xmlns:ns1="http://schemas.microsoft.com/sharepoint/v3" xmlns:ns2="ec724151-3802-4331-b8c1-6624329e701b" xmlns:ns3="e8dae20a-551e-4e28-93f4-be807390d5cd" targetNamespace="http://schemas.microsoft.com/office/2006/metadata/properties" ma:root="true" ma:fieldsID="ee243388f7d438a738227c54c7201640" ns1:_="" ns2:_="" ns3:_="">
    <xsd:import namespace="http://schemas.microsoft.com/sharepoint/v3"/>
    <xsd:import namespace="ec724151-3802-4331-b8c1-6624329e701b"/>
    <xsd:import namespace="e8dae20a-551e-4e28-93f4-be807390d5c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Fiscal_x0020_Year"/>
                <xsd:element ref="ns3: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724151-3802-4331-b8c1-6624329e701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8dae20a-551e-4e28-93f4-be807390d5cd" elementFormDefault="qualified">
    <xsd:import namespace="http://schemas.microsoft.com/office/2006/documentManagement/types"/>
    <xsd:import namespace="http://schemas.microsoft.com/office/infopath/2007/PartnerControls"/>
    <xsd:element name="Fiscal_x0020_Year" ma:index="13" ma:displayName="Fiscal Year" ma:format="Dropdown" ma:internalName="Fiscal_x0020_Year">
      <xsd:simpleType>
        <xsd:restriction base="dms:Choice">
          <xsd:enumeration value="FY2022"/>
          <xsd:enumeration value="FY2021"/>
          <xsd:enumeration value="FY2020"/>
          <xsd:enumeration value="FY2019"/>
          <xsd:enumeration value="FY2018"/>
          <xsd:enumeration value="FY2017"/>
          <xsd:enumeration value="FY2016"/>
          <xsd:enumeration value="FY2015"/>
          <xsd:enumeration value="FY2014"/>
          <xsd:enumeration value="FY2013"/>
          <xsd:enumeration value="FY2012"/>
          <xsd:enumeration value="FY2011"/>
          <xsd:enumeration value="FY2010"/>
          <xsd:enumeration value="FY2016-2020"/>
          <xsd:enumeration value="FY2021-2026"/>
        </xsd:restriction>
      </xsd:simpleType>
    </xsd:element>
    <xsd:element name="Category" ma:index="14" ma:displayName="Category" ma:format="Dropdown" ma:internalName="Category">
      <xsd:simpleType>
        <xsd:restriction base="dms:Choice">
          <xsd:enumeration value="Document"/>
          <xsd:enumeration value="Minut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iscal_x0020_Year xmlns="e8dae20a-551e-4e28-93f4-be807390d5cd">FY2022</Fiscal_x0020_Year>
    <PublishingExpirationDate xmlns="http://schemas.microsoft.com/sharepoint/v3" xsi:nil="true"/>
    <PublishingStartDate xmlns="http://schemas.microsoft.com/sharepoint/v3" xsi:nil="true"/>
    <Category xmlns="e8dae20a-551e-4e28-93f4-be807390d5cd">Minutes</Category>
    <_dlc_DocId xmlns="ec724151-3802-4331-b8c1-6624329e701b">YQUT25EZNAK2-501-86</_dlc_DocId>
    <_dlc_DocIdUrl xmlns="ec724151-3802-4331-b8c1-6624329e701b">
      <Url>https://myhcc.howardcc.edu/employee_resources/boards_teams/College Teams and Councils/PlanningCouncil/_layouts/15/DocIdRedir.aspx?ID=YQUT25EZNAK2-501-86</Url>
      <Description>YQUT25EZNAK2-501-86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C78BE5-59EB-4869-8921-1ECA8CA9A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724151-3802-4331-b8c1-6624329e701b"/>
    <ds:schemaRef ds:uri="e8dae20a-551e-4e28-93f4-be807390d5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D42AEF-21A5-4C7D-8C84-D6840EC94D7D}">
  <ds:schemaRefs>
    <ds:schemaRef ds:uri="http://schemas.microsoft.com/office/2006/metadata/properties"/>
    <ds:schemaRef ds:uri="http://schemas.microsoft.com/office/infopath/2007/PartnerControls"/>
    <ds:schemaRef ds:uri="e8dae20a-551e-4e28-93f4-be807390d5cd"/>
    <ds:schemaRef ds:uri="http://schemas.microsoft.com/sharepoint/v3"/>
    <ds:schemaRef ds:uri="ec724151-3802-4331-b8c1-6624329e701b"/>
  </ds:schemaRefs>
</ds:datastoreItem>
</file>

<file path=customXml/itemProps3.xml><?xml version="1.0" encoding="utf-8"?>
<ds:datastoreItem xmlns:ds="http://schemas.openxmlformats.org/officeDocument/2006/customXml" ds:itemID="{BB85FE30-9D87-454F-9256-BDC46B302CE5}">
  <ds:schemaRefs>
    <ds:schemaRef ds:uri="http://schemas.microsoft.com/sharepoint/events"/>
  </ds:schemaRefs>
</ds:datastoreItem>
</file>

<file path=customXml/itemProps4.xml><?xml version="1.0" encoding="utf-8"?>
<ds:datastoreItem xmlns:ds="http://schemas.openxmlformats.org/officeDocument/2006/customXml" ds:itemID="{01F39A52-23FA-48A7-8D37-87D2E2121FBD}">
  <ds:schemaRefs>
    <ds:schemaRef ds:uri="http://schemas.microsoft.com/office/2006/metadata/longProperties"/>
  </ds:schemaRefs>
</ds:datastoreItem>
</file>

<file path=customXml/itemProps5.xml><?xml version="1.0" encoding="utf-8"?>
<ds:datastoreItem xmlns:ds="http://schemas.openxmlformats.org/officeDocument/2006/customXml" ds:itemID="{EA032FA1-2C9E-4198-AA64-C6BC265265AB}">
  <ds:schemaRefs>
    <ds:schemaRef ds:uri="http://schemas.microsoft.com/sharepoint/v3/contenttype/forms"/>
  </ds:schemaRefs>
</ds:datastoreItem>
</file>

<file path=customXml/itemProps6.xml><?xml version="1.0" encoding="utf-8"?>
<ds:datastoreItem xmlns:ds="http://schemas.openxmlformats.org/officeDocument/2006/customXml" ds:itemID="{F9B7B3D7-0EF6-4D17-91E7-CF7E29B599E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Howard Community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HCC</dc:creator>
  <keywords/>
  <dc:description/>
  <lastModifiedBy>Argento, Crocetta</lastModifiedBy>
  <revision>3</revision>
  <lastPrinted>2022-11-07T22:09:00.0000000Z</lastPrinted>
  <dcterms:created xsi:type="dcterms:W3CDTF">2022-12-01T18:05:00.0000000Z</dcterms:created>
  <dcterms:modified xsi:type="dcterms:W3CDTF">2022-12-09T19:12:57.2330582Z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YQUT25EZNAK2-55-1628</vt:lpwstr>
  </property>
  <property fmtid="{D5CDD505-2E9C-101B-9397-08002B2CF9AE}" pid="3" name="_dlc_DocIdItemGuid">
    <vt:lpwstr>5db68f2d-ec77-4099-a97a-2759056b5131</vt:lpwstr>
  </property>
  <property fmtid="{D5CDD505-2E9C-101B-9397-08002B2CF9AE}" pid="4" name="_dlc_DocIdUrl">
    <vt:lpwstr>https://portal.howardcc.edu/committees/presidentsteam/_layouts/DocIdRedir.aspx?ID=YQUT25EZNAK2-55-1628, YQUT25EZNAK2-55-1628</vt:lpwstr>
  </property>
  <property fmtid="{D5CDD505-2E9C-101B-9397-08002B2CF9AE}" pid="5" name="ContentTypeId">
    <vt:lpwstr>0x01010074D88F16CC6E6C49B1ECFFB8D8BFBD02</vt:lpwstr>
  </property>
</Properties>
</file>